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15C3" w14:textId="77777777" w:rsidR="00BB7909" w:rsidRPr="008C26AB" w:rsidRDefault="00BB7909">
      <w:pPr>
        <w:rPr>
          <w:rFonts w:asciiTheme="minorHAnsi" w:hAnsiTheme="minorHAnsi" w:cstheme="minorHAnsi"/>
          <w:sz w:val="15"/>
        </w:rPr>
      </w:pPr>
    </w:p>
    <w:p w14:paraId="41E4A777" w14:textId="77777777" w:rsidR="00557F0D" w:rsidRPr="008C26AB" w:rsidRDefault="00557F0D">
      <w:pPr>
        <w:rPr>
          <w:rFonts w:asciiTheme="minorHAnsi" w:hAnsiTheme="minorHAnsi" w:cstheme="minorHAnsi"/>
          <w:sz w:val="15"/>
        </w:rPr>
      </w:pPr>
    </w:p>
    <w:p w14:paraId="7BF960F6" w14:textId="77777777" w:rsidR="00557F0D" w:rsidRPr="008C26AB" w:rsidRDefault="00557F0D">
      <w:pPr>
        <w:rPr>
          <w:rFonts w:asciiTheme="minorHAnsi" w:hAnsiTheme="minorHAnsi" w:cstheme="minorHAnsi"/>
          <w:sz w:val="15"/>
        </w:rPr>
      </w:pPr>
    </w:p>
    <w:p w14:paraId="54B2A059" w14:textId="3E2D9A58" w:rsidR="00557F0D" w:rsidRPr="008C26AB" w:rsidRDefault="00557F0D" w:rsidP="001146EA">
      <w:pPr>
        <w:pStyle w:val="berschrift1"/>
        <w:rPr>
          <w:rFonts w:asciiTheme="minorHAnsi" w:hAnsiTheme="minorHAnsi" w:cstheme="minorHAnsi"/>
          <w:sz w:val="36"/>
          <w:szCs w:val="36"/>
        </w:rPr>
      </w:pPr>
      <w:r w:rsidRPr="008C26AB">
        <w:rPr>
          <w:rFonts w:asciiTheme="minorHAnsi" w:hAnsiTheme="minorHAnsi" w:cstheme="minorHAnsi"/>
          <w:sz w:val="36"/>
          <w:szCs w:val="36"/>
        </w:rPr>
        <w:t xml:space="preserve">Vertrag über die Einräumung von Nutzungsrechten </w:t>
      </w:r>
      <w:r w:rsidR="001146EA" w:rsidRPr="008C26AB">
        <w:rPr>
          <w:rFonts w:asciiTheme="minorHAnsi" w:hAnsiTheme="minorHAnsi" w:cstheme="minorHAnsi"/>
          <w:sz w:val="36"/>
          <w:szCs w:val="36"/>
        </w:rPr>
        <w:br/>
      </w:r>
      <w:r w:rsidRPr="008C26AB">
        <w:rPr>
          <w:rFonts w:asciiTheme="minorHAnsi" w:hAnsiTheme="minorHAnsi" w:cstheme="minorHAnsi"/>
          <w:sz w:val="36"/>
          <w:szCs w:val="36"/>
        </w:rPr>
        <w:t>an der S</w:t>
      </w:r>
      <w:r w:rsidR="007177EE" w:rsidRPr="007177EE">
        <w:rPr>
          <w:rFonts w:asciiTheme="minorHAnsi" w:hAnsiTheme="minorHAnsi" w:cstheme="minorHAnsi"/>
          <w:sz w:val="36"/>
          <w:szCs w:val="36"/>
          <w:highlight w:val="lightGray"/>
        </w:rPr>
        <w:t>…</w:t>
      </w:r>
      <w:r w:rsidR="002838FC">
        <w:rPr>
          <w:rFonts w:asciiTheme="minorHAnsi" w:hAnsiTheme="minorHAnsi" w:cstheme="minorHAnsi"/>
          <w:sz w:val="36"/>
          <w:szCs w:val="36"/>
        </w:rPr>
        <w:t xml:space="preserve">  </w:t>
      </w:r>
      <w:r w:rsidRPr="008C26AB">
        <w:rPr>
          <w:rFonts w:asciiTheme="minorHAnsi" w:hAnsiTheme="minorHAnsi" w:cstheme="minorHAnsi"/>
          <w:sz w:val="36"/>
          <w:szCs w:val="36"/>
        </w:rPr>
        <w:t>-Leitlinie „</w:t>
      </w:r>
      <w:r w:rsidR="007177EE" w:rsidRPr="007177EE">
        <w:rPr>
          <w:rFonts w:asciiTheme="minorHAnsi" w:hAnsiTheme="minorHAnsi" w:cstheme="minorHAnsi"/>
          <w:sz w:val="36"/>
          <w:szCs w:val="36"/>
          <w:highlight w:val="lightGray"/>
        </w:rPr>
        <w:t>…</w:t>
      </w:r>
      <w:r w:rsidRPr="008C26AB">
        <w:rPr>
          <w:rFonts w:asciiTheme="minorHAnsi" w:hAnsiTheme="minorHAnsi" w:cstheme="minorHAnsi"/>
          <w:sz w:val="36"/>
          <w:szCs w:val="36"/>
        </w:rPr>
        <w:t>“</w:t>
      </w:r>
    </w:p>
    <w:p w14:paraId="63BE4F45" w14:textId="77777777" w:rsidR="001146EA" w:rsidRPr="008C26AB" w:rsidRDefault="001146EA" w:rsidP="001146EA">
      <w:pPr>
        <w:pStyle w:val="berschrift1"/>
        <w:rPr>
          <w:rFonts w:asciiTheme="minorHAnsi" w:hAnsiTheme="minorHAnsi" w:cstheme="minorHAnsi"/>
        </w:rPr>
      </w:pPr>
    </w:p>
    <w:p w14:paraId="16F3FB36" w14:textId="77777777" w:rsidR="001146EA" w:rsidRPr="008C26AB" w:rsidRDefault="001146EA" w:rsidP="001146EA">
      <w:pPr>
        <w:pStyle w:val="berschrift1"/>
        <w:rPr>
          <w:rFonts w:asciiTheme="minorHAnsi" w:hAnsiTheme="minorHAnsi" w:cstheme="minorHAnsi"/>
        </w:rPr>
      </w:pPr>
    </w:p>
    <w:p w14:paraId="28F904BC" w14:textId="3B0BC88D" w:rsidR="00557F0D" w:rsidRPr="008C26AB" w:rsidRDefault="00AE1722" w:rsidP="00AE1722">
      <w:pPr>
        <w:tabs>
          <w:tab w:val="left" w:pos="5385"/>
        </w:tabs>
        <w:rPr>
          <w:rFonts w:asciiTheme="minorHAnsi" w:hAnsiTheme="minorHAnsi" w:cstheme="minorHAnsi"/>
          <w:sz w:val="24"/>
          <w:szCs w:val="24"/>
        </w:rPr>
      </w:pPr>
      <w:r>
        <w:rPr>
          <w:rFonts w:asciiTheme="minorHAnsi" w:hAnsiTheme="minorHAnsi" w:cstheme="minorHAnsi"/>
          <w:sz w:val="24"/>
          <w:szCs w:val="24"/>
        </w:rPr>
        <w:tab/>
      </w:r>
    </w:p>
    <w:p w14:paraId="74376A06" w14:textId="77777777" w:rsidR="00557F0D" w:rsidRPr="006A2B39" w:rsidRDefault="001146EA" w:rsidP="00557F0D">
      <w:pPr>
        <w:rPr>
          <w:rFonts w:asciiTheme="minorHAnsi" w:hAnsiTheme="minorHAnsi" w:cstheme="minorHAnsi"/>
        </w:rPr>
      </w:pPr>
      <w:r w:rsidRPr="006A2B39">
        <w:rPr>
          <w:rFonts w:asciiTheme="minorHAnsi" w:hAnsiTheme="minorHAnsi" w:cstheme="minorHAnsi"/>
        </w:rPr>
        <w:t>z</w:t>
      </w:r>
      <w:r w:rsidR="00557F0D" w:rsidRPr="006A2B39">
        <w:rPr>
          <w:rFonts w:asciiTheme="minorHAnsi" w:hAnsiTheme="minorHAnsi" w:cstheme="minorHAnsi"/>
        </w:rPr>
        <w:t>wischen</w:t>
      </w:r>
    </w:p>
    <w:p w14:paraId="0CEB5E32" w14:textId="77777777" w:rsidR="00557F0D" w:rsidRPr="006A2B39" w:rsidRDefault="00557F0D" w:rsidP="00557F0D">
      <w:pPr>
        <w:rPr>
          <w:rFonts w:asciiTheme="minorHAnsi" w:hAnsiTheme="minorHAnsi" w:cstheme="minorHAnsi"/>
        </w:rPr>
      </w:pPr>
    </w:p>
    <w:p w14:paraId="3C895AF0" w14:textId="4766872F" w:rsidR="00557F0D" w:rsidRPr="006A2B39" w:rsidRDefault="00557F0D" w:rsidP="00557F0D">
      <w:pPr>
        <w:rPr>
          <w:rFonts w:asciiTheme="minorHAnsi" w:hAnsiTheme="minorHAnsi" w:cstheme="minorHAnsi"/>
        </w:rPr>
      </w:pPr>
      <w:r w:rsidRPr="006A2B39">
        <w:rPr>
          <w:rFonts w:asciiTheme="minorHAnsi" w:hAnsiTheme="minorHAnsi" w:cstheme="minorHAnsi"/>
        </w:rPr>
        <w:t xml:space="preserve">der </w:t>
      </w:r>
      <w:r w:rsidRPr="006A2B39">
        <w:rPr>
          <w:rFonts w:asciiTheme="minorHAnsi" w:hAnsiTheme="minorHAnsi" w:cstheme="minorHAnsi"/>
          <w:b/>
        </w:rPr>
        <w:t xml:space="preserve">Arbeitsgemeinschaft </w:t>
      </w:r>
      <w:r w:rsidR="00C946C7" w:rsidRPr="00C946C7">
        <w:rPr>
          <w:rFonts w:asciiTheme="minorHAnsi" w:hAnsiTheme="minorHAnsi" w:cstheme="minorHAnsi"/>
          <w:b/>
        </w:rPr>
        <w:t xml:space="preserve">der Wissenschaftlichen Medizinischen </w:t>
      </w:r>
      <w:r w:rsidRPr="006A2B39">
        <w:rPr>
          <w:rFonts w:asciiTheme="minorHAnsi" w:hAnsiTheme="minorHAnsi" w:cstheme="minorHAnsi"/>
          <w:b/>
        </w:rPr>
        <w:t>Fachgesellschaften e.V.</w:t>
      </w:r>
      <w:r w:rsidRPr="006A2B39">
        <w:rPr>
          <w:rFonts w:asciiTheme="minorHAnsi" w:hAnsiTheme="minorHAnsi" w:cstheme="minorHAnsi"/>
        </w:rPr>
        <w:t>, vertreten durch Herrn Prof</w:t>
      </w:r>
      <w:r w:rsidR="0053045A">
        <w:rPr>
          <w:rFonts w:asciiTheme="minorHAnsi" w:hAnsiTheme="minorHAnsi" w:cstheme="minorHAnsi"/>
        </w:rPr>
        <w:t>.</w:t>
      </w:r>
      <w:r w:rsidRPr="006A2B39">
        <w:rPr>
          <w:rFonts w:asciiTheme="minorHAnsi" w:hAnsiTheme="minorHAnsi" w:cstheme="minorHAnsi"/>
        </w:rPr>
        <w:t xml:space="preserve"> Dr. </w:t>
      </w:r>
      <w:proofErr w:type="spellStart"/>
      <w:r w:rsidR="0053045A">
        <w:rPr>
          <w:rFonts w:asciiTheme="minorHAnsi" w:hAnsiTheme="minorHAnsi" w:cstheme="minorHAnsi"/>
        </w:rPr>
        <w:t>Treede</w:t>
      </w:r>
      <w:proofErr w:type="spellEnd"/>
      <w:r w:rsidRPr="006A2B39">
        <w:rPr>
          <w:rFonts w:asciiTheme="minorHAnsi" w:hAnsiTheme="minorHAnsi" w:cstheme="minorHAnsi"/>
        </w:rPr>
        <w:t>, im Folgenden AWMF,</w:t>
      </w:r>
    </w:p>
    <w:p w14:paraId="7C727A8E" w14:textId="77777777" w:rsidR="00557F0D" w:rsidRPr="006A2B39" w:rsidRDefault="00557F0D" w:rsidP="00557F0D">
      <w:pPr>
        <w:rPr>
          <w:rFonts w:asciiTheme="minorHAnsi" w:hAnsiTheme="minorHAnsi" w:cstheme="minorHAnsi"/>
        </w:rPr>
      </w:pPr>
    </w:p>
    <w:p w14:paraId="4ED4A3D4" w14:textId="16EAA2AD" w:rsidR="00557F0D" w:rsidRDefault="00557F0D" w:rsidP="00557F0D">
      <w:pPr>
        <w:rPr>
          <w:rFonts w:asciiTheme="minorHAnsi" w:hAnsiTheme="minorHAnsi" w:cstheme="minorHAnsi"/>
        </w:rPr>
      </w:pPr>
      <w:r w:rsidRPr="006A2B39">
        <w:rPr>
          <w:rFonts w:asciiTheme="minorHAnsi" w:hAnsiTheme="minorHAnsi" w:cstheme="minorHAnsi"/>
        </w:rPr>
        <w:t>der</w:t>
      </w:r>
      <w:r w:rsidR="007177EE">
        <w:rPr>
          <w:rFonts w:asciiTheme="minorHAnsi" w:hAnsiTheme="minorHAnsi" w:cstheme="minorHAnsi"/>
        </w:rPr>
        <w:t xml:space="preserve"> </w:t>
      </w:r>
      <w:r w:rsidR="007177EE" w:rsidRPr="007177EE">
        <w:rPr>
          <w:rFonts w:asciiTheme="minorHAnsi" w:hAnsiTheme="minorHAnsi" w:cstheme="minorHAnsi"/>
          <w:b/>
          <w:bCs/>
          <w:highlight w:val="lightGray"/>
        </w:rPr>
        <w:t>Deutschen Gesellschaft für</w:t>
      </w:r>
      <w:r w:rsidR="00787D96">
        <w:rPr>
          <w:rFonts w:asciiTheme="minorHAnsi" w:hAnsiTheme="minorHAnsi" w:cstheme="minorHAnsi"/>
          <w:b/>
          <w:bCs/>
          <w:highlight w:val="lightGray"/>
        </w:rPr>
        <w:t xml:space="preserve"> Pädiatrische Onkologie und Hämatologie</w:t>
      </w:r>
      <w:r w:rsidR="00B66BB3">
        <w:rPr>
          <w:rFonts w:asciiTheme="minorHAnsi" w:hAnsiTheme="minorHAnsi" w:cstheme="minorHAnsi"/>
          <w:color w:val="000000" w:themeColor="text1"/>
        </w:rPr>
        <w:t xml:space="preserve">, </w:t>
      </w:r>
      <w:r w:rsidR="003A5ABB">
        <w:rPr>
          <w:rFonts w:asciiTheme="minorHAnsi" w:hAnsiTheme="minorHAnsi" w:cstheme="minorHAnsi"/>
        </w:rPr>
        <w:t xml:space="preserve">im Folgenden </w:t>
      </w:r>
      <w:r w:rsidR="00787D96">
        <w:rPr>
          <w:rFonts w:asciiTheme="minorHAnsi" w:hAnsiTheme="minorHAnsi" w:cstheme="minorHAnsi"/>
        </w:rPr>
        <w:t>GPOH</w:t>
      </w:r>
    </w:p>
    <w:p w14:paraId="4E9DDACD" w14:textId="77777777" w:rsidR="00F673A3" w:rsidRPr="006A2B39" w:rsidRDefault="00F673A3" w:rsidP="00557F0D">
      <w:pPr>
        <w:rPr>
          <w:rFonts w:asciiTheme="minorHAnsi" w:hAnsiTheme="minorHAnsi" w:cstheme="minorHAnsi"/>
        </w:rPr>
      </w:pPr>
    </w:p>
    <w:p w14:paraId="45D80181" w14:textId="718A3F6D" w:rsidR="00EA3691" w:rsidRPr="009B1FEF" w:rsidRDefault="009B1FEF" w:rsidP="00557F0D">
      <w:pPr>
        <w:rPr>
          <w:rFonts w:asciiTheme="minorHAnsi" w:hAnsiTheme="minorHAnsi" w:cstheme="minorHAnsi"/>
          <w:highlight w:val="lightGray"/>
        </w:rPr>
      </w:pPr>
      <w:r w:rsidRPr="009B1FEF">
        <w:rPr>
          <w:rFonts w:asciiTheme="minorHAnsi" w:hAnsiTheme="minorHAnsi" w:cstheme="minorHAnsi"/>
          <w:highlight w:val="lightGray"/>
        </w:rPr>
        <w:t>der Fachgesellschaft 1,</w:t>
      </w:r>
    </w:p>
    <w:p w14:paraId="5023153C" w14:textId="41594A8A" w:rsidR="00C87545" w:rsidRDefault="00C87545" w:rsidP="00557F0D">
      <w:pPr>
        <w:rPr>
          <w:rFonts w:asciiTheme="minorHAnsi" w:hAnsiTheme="minorHAnsi" w:cstheme="minorHAnsi"/>
        </w:rPr>
      </w:pPr>
    </w:p>
    <w:p w14:paraId="198D657B" w14:textId="5FB035E0" w:rsidR="009B1FEF" w:rsidRDefault="009B1FEF" w:rsidP="00557F0D">
      <w:pPr>
        <w:rPr>
          <w:rFonts w:asciiTheme="minorHAnsi" w:hAnsiTheme="minorHAnsi" w:cstheme="minorHAnsi"/>
        </w:rPr>
      </w:pPr>
      <w:r w:rsidRPr="009B1FEF">
        <w:rPr>
          <w:rFonts w:asciiTheme="minorHAnsi" w:hAnsiTheme="minorHAnsi" w:cstheme="minorHAnsi"/>
          <w:highlight w:val="lightGray"/>
        </w:rPr>
        <w:t>der Fachgesellschaft 2,</w:t>
      </w:r>
    </w:p>
    <w:p w14:paraId="62E475DB" w14:textId="77777777" w:rsidR="009B1FEF" w:rsidRDefault="009B1FEF" w:rsidP="00557F0D">
      <w:pPr>
        <w:rPr>
          <w:rFonts w:asciiTheme="minorHAnsi" w:hAnsiTheme="minorHAnsi" w:cstheme="minorHAnsi"/>
        </w:rPr>
      </w:pPr>
    </w:p>
    <w:p w14:paraId="7D6ACDFF" w14:textId="060FC731" w:rsidR="009B1FEF" w:rsidRDefault="009B1FEF" w:rsidP="00557F0D">
      <w:pPr>
        <w:rPr>
          <w:rFonts w:asciiTheme="minorHAnsi" w:hAnsiTheme="minorHAnsi" w:cstheme="minorHAnsi"/>
        </w:rPr>
      </w:pPr>
      <w:r w:rsidRPr="009B1FEF">
        <w:rPr>
          <w:rFonts w:asciiTheme="minorHAnsi" w:hAnsiTheme="minorHAnsi" w:cstheme="minorHAnsi"/>
          <w:highlight w:val="lightGray"/>
        </w:rPr>
        <w:t>der Fachgesellschaft 3,</w:t>
      </w:r>
    </w:p>
    <w:p w14:paraId="4D5547B2" w14:textId="77777777" w:rsidR="009B1FEF" w:rsidRDefault="009B1FEF" w:rsidP="00557F0D">
      <w:pPr>
        <w:rPr>
          <w:rFonts w:asciiTheme="minorHAnsi" w:hAnsiTheme="minorHAnsi" w:cstheme="minorHAnsi"/>
          <w:highlight w:val="lightGray"/>
        </w:rPr>
      </w:pPr>
    </w:p>
    <w:p w14:paraId="28AD425E" w14:textId="26595D19" w:rsidR="009B1FEF" w:rsidRDefault="009B1FEF" w:rsidP="00557F0D">
      <w:pPr>
        <w:rPr>
          <w:rFonts w:asciiTheme="minorHAnsi" w:hAnsiTheme="minorHAnsi" w:cstheme="minorHAnsi"/>
          <w:b/>
        </w:rPr>
      </w:pPr>
      <w:r w:rsidRPr="009B1FEF">
        <w:rPr>
          <w:rFonts w:asciiTheme="minorHAnsi" w:hAnsiTheme="minorHAnsi" w:cstheme="minorHAnsi"/>
          <w:highlight w:val="lightGray"/>
        </w:rPr>
        <w:t>etc.</w:t>
      </w:r>
    </w:p>
    <w:p w14:paraId="64950B76" w14:textId="77777777" w:rsidR="00323C84" w:rsidRDefault="00323C84" w:rsidP="00557F0D">
      <w:pPr>
        <w:rPr>
          <w:rFonts w:asciiTheme="minorHAnsi" w:hAnsiTheme="minorHAnsi" w:cstheme="minorHAnsi"/>
          <w:b/>
        </w:rPr>
      </w:pPr>
    </w:p>
    <w:p w14:paraId="38E3CAC4" w14:textId="77777777" w:rsidR="00323C84" w:rsidRDefault="00323C84" w:rsidP="00557F0D">
      <w:pPr>
        <w:rPr>
          <w:rFonts w:asciiTheme="minorHAnsi" w:hAnsiTheme="minorHAnsi" w:cstheme="minorHAnsi"/>
          <w:b/>
        </w:rPr>
      </w:pPr>
    </w:p>
    <w:p w14:paraId="2EBF0494" w14:textId="44E5A47B" w:rsidR="00DF0108" w:rsidRDefault="00557F0D" w:rsidP="00557F0D">
      <w:pPr>
        <w:rPr>
          <w:rFonts w:asciiTheme="minorHAnsi" w:hAnsiTheme="minorHAnsi" w:cstheme="minorHAnsi"/>
          <w:b/>
        </w:rPr>
      </w:pPr>
      <w:r w:rsidRPr="006A2B39">
        <w:rPr>
          <w:rFonts w:asciiTheme="minorHAnsi" w:hAnsiTheme="minorHAnsi" w:cstheme="minorHAnsi"/>
          <w:b/>
        </w:rPr>
        <w:t xml:space="preserve">im Folgenden Berechtigte, </w:t>
      </w:r>
      <w:r w:rsidR="00C62929">
        <w:rPr>
          <w:rFonts w:asciiTheme="minorHAnsi" w:hAnsiTheme="minorHAnsi" w:cstheme="minorHAnsi"/>
          <w:b/>
        </w:rPr>
        <w:t xml:space="preserve"> </w:t>
      </w:r>
    </w:p>
    <w:p w14:paraId="711F64D3" w14:textId="77777777" w:rsidR="00F673A3" w:rsidRDefault="00F673A3" w:rsidP="00557F0D">
      <w:pPr>
        <w:rPr>
          <w:rFonts w:asciiTheme="minorHAnsi" w:hAnsiTheme="minorHAnsi" w:cstheme="minorHAnsi"/>
          <w:b/>
        </w:rPr>
      </w:pPr>
    </w:p>
    <w:p w14:paraId="5C6BE24B" w14:textId="0BB38D92" w:rsidR="00557F0D" w:rsidRPr="001E50A0" w:rsidRDefault="00DF0108" w:rsidP="00557F0D">
      <w:pPr>
        <w:rPr>
          <w:rFonts w:asciiTheme="minorHAnsi" w:hAnsiTheme="minorHAnsi" w:cstheme="minorHAnsi"/>
          <w:b/>
        </w:rPr>
      </w:pPr>
      <w:r>
        <w:rPr>
          <w:rFonts w:asciiTheme="minorHAnsi" w:hAnsiTheme="minorHAnsi" w:cstheme="minorHAnsi"/>
          <w:b/>
        </w:rPr>
        <w:t xml:space="preserve">vertreten durch </w:t>
      </w:r>
      <w:r w:rsidR="00EC104C">
        <w:rPr>
          <w:rFonts w:asciiTheme="minorHAnsi" w:hAnsiTheme="minorHAnsi" w:cstheme="minorHAnsi"/>
          <w:b/>
        </w:rPr>
        <w:t>den/</w:t>
      </w:r>
      <w:proofErr w:type="gramStart"/>
      <w:r>
        <w:rPr>
          <w:rFonts w:asciiTheme="minorHAnsi" w:hAnsiTheme="minorHAnsi" w:cstheme="minorHAnsi"/>
          <w:b/>
        </w:rPr>
        <w:t>die Präsident</w:t>
      </w:r>
      <w:proofErr w:type="gramEnd"/>
      <w:r w:rsidR="00EC104C">
        <w:rPr>
          <w:rFonts w:asciiTheme="minorHAnsi" w:hAnsiTheme="minorHAnsi" w:cstheme="minorHAnsi"/>
          <w:b/>
        </w:rPr>
        <w:t>*</w:t>
      </w:r>
      <w:r>
        <w:rPr>
          <w:rFonts w:asciiTheme="minorHAnsi" w:hAnsiTheme="minorHAnsi" w:cstheme="minorHAnsi"/>
          <w:b/>
        </w:rPr>
        <w:t>in</w:t>
      </w:r>
      <w:r w:rsidR="00F673A3">
        <w:rPr>
          <w:rFonts w:asciiTheme="minorHAnsi" w:hAnsiTheme="minorHAnsi" w:cstheme="minorHAnsi"/>
          <w:b/>
        </w:rPr>
        <w:t xml:space="preserve"> der </w:t>
      </w:r>
      <w:r w:rsidR="002606AE" w:rsidRPr="001E50A0">
        <w:rPr>
          <w:rFonts w:asciiTheme="minorHAnsi" w:hAnsiTheme="minorHAnsi" w:cstheme="minorHAnsi"/>
          <w:b/>
          <w:highlight w:val="lightGray"/>
        </w:rPr>
        <w:t>FG</w:t>
      </w:r>
      <w:r w:rsidR="00F673A3" w:rsidRPr="001E50A0">
        <w:rPr>
          <w:rFonts w:asciiTheme="minorHAnsi" w:hAnsiTheme="minorHAnsi" w:cstheme="minorHAnsi"/>
          <w:b/>
          <w:highlight w:val="lightGray"/>
        </w:rPr>
        <w:t xml:space="preserve"> </w:t>
      </w:r>
      <w:r w:rsidR="00787D96">
        <w:rPr>
          <w:rFonts w:asciiTheme="minorHAnsi" w:hAnsiTheme="minorHAnsi" w:cstheme="minorHAnsi"/>
          <w:b/>
        </w:rPr>
        <w:t>GPOH</w:t>
      </w:r>
    </w:p>
    <w:p w14:paraId="31D549F6" w14:textId="77777777" w:rsidR="00F673A3" w:rsidRDefault="00F673A3" w:rsidP="00557F0D">
      <w:pPr>
        <w:rPr>
          <w:rFonts w:asciiTheme="minorHAnsi" w:hAnsiTheme="minorHAnsi" w:cstheme="minorHAnsi"/>
          <w:b/>
        </w:rPr>
      </w:pPr>
    </w:p>
    <w:p w14:paraId="5E833FBA" w14:textId="77777777" w:rsidR="00557F0D" w:rsidRDefault="00F673A3" w:rsidP="00557F0D">
      <w:pPr>
        <w:rPr>
          <w:rFonts w:asciiTheme="minorHAnsi" w:hAnsiTheme="minorHAnsi" w:cstheme="minorHAnsi"/>
          <w:b/>
        </w:rPr>
      </w:pPr>
      <w:r>
        <w:rPr>
          <w:rFonts w:asciiTheme="minorHAnsi" w:hAnsiTheme="minorHAnsi" w:cstheme="minorHAnsi"/>
          <w:b/>
        </w:rPr>
        <w:t>einerseits</w:t>
      </w:r>
    </w:p>
    <w:p w14:paraId="6C30A8D8" w14:textId="77777777" w:rsidR="00F673A3" w:rsidRDefault="00F673A3" w:rsidP="00557F0D">
      <w:pPr>
        <w:rPr>
          <w:rFonts w:asciiTheme="minorHAnsi" w:hAnsiTheme="minorHAnsi" w:cstheme="minorHAnsi"/>
          <w:b/>
        </w:rPr>
      </w:pPr>
    </w:p>
    <w:p w14:paraId="21CA645A" w14:textId="77777777" w:rsidR="00F673A3" w:rsidRPr="006A2B39" w:rsidRDefault="00F673A3" w:rsidP="00557F0D">
      <w:pPr>
        <w:rPr>
          <w:rFonts w:asciiTheme="minorHAnsi" w:hAnsiTheme="minorHAnsi" w:cstheme="minorHAnsi"/>
          <w:b/>
        </w:rPr>
      </w:pPr>
      <w:r>
        <w:rPr>
          <w:rFonts w:asciiTheme="minorHAnsi" w:hAnsiTheme="minorHAnsi" w:cstheme="minorHAnsi"/>
          <w:b/>
        </w:rPr>
        <w:t>und</w:t>
      </w:r>
    </w:p>
    <w:p w14:paraId="6C788A2A" w14:textId="77777777" w:rsidR="00557F0D" w:rsidRPr="006A2B39" w:rsidRDefault="00557F0D" w:rsidP="00557F0D">
      <w:pPr>
        <w:rPr>
          <w:rFonts w:asciiTheme="minorHAnsi" w:hAnsiTheme="minorHAnsi" w:cstheme="minorHAnsi"/>
          <w:b/>
        </w:rPr>
      </w:pPr>
    </w:p>
    <w:p w14:paraId="6759534F" w14:textId="68DDF2D8" w:rsidR="00557F0D" w:rsidRPr="001E50A0" w:rsidRDefault="00557F0D" w:rsidP="00557F0D">
      <w:pPr>
        <w:rPr>
          <w:rFonts w:asciiTheme="minorHAnsi" w:hAnsiTheme="minorHAnsi" w:cstheme="minorHAnsi"/>
          <w:b/>
          <w:highlight w:val="lightGray"/>
        </w:rPr>
      </w:pPr>
      <w:r w:rsidRPr="001E50A0">
        <w:rPr>
          <w:rFonts w:asciiTheme="minorHAnsi" w:hAnsiTheme="minorHAnsi" w:cstheme="minorHAnsi"/>
          <w:b/>
          <w:highlight w:val="lightGray"/>
        </w:rPr>
        <w:t>Frau Prof</w:t>
      </w:r>
      <w:r w:rsidR="00F97DCA">
        <w:rPr>
          <w:rFonts w:asciiTheme="minorHAnsi" w:hAnsiTheme="minorHAnsi" w:cstheme="minorHAnsi"/>
          <w:b/>
          <w:highlight w:val="lightGray"/>
        </w:rPr>
        <w:t>essorin</w:t>
      </w:r>
      <w:r w:rsidRPr="001E50A0">
        <w:rPr>
          <w:rFonts w:asciiTheme="minorHAnsi" w:hAnsiTheme="minorHAnsi" w:cstheme="minorHAnsi"/>
          <w:b/>
          <w:highlight w:val="lightGray"/>
        </w:rPr>
        <w:t xml:space="preserve"> X</w:t>
      </w:r>
      <w:r w:rsidR="00C62929" w:rsidRPr="001E50A0">
        <w:rPr>
          <w:rFonts w:asciiTheme="minorHAnsi" w:hAnsiTheme="minorHAnsi" w:cstheme="minorHAnsi"/>
          <w:b/>
          <w:highlight w:val="lightGray"/>
        </w:rPr>
        <w:t>,</w:t>
      </w:r>
    </w:p>
    <w:p w14:paraId="68DDE6D2" w14:textId="171ED1D1" w:rsidR="00557F0D" w:rsidRPr="001E50A0" w:rsidRDefault="00557F0D" w:rsidP="00557F0D">
      <w:pPr>
        <w:rPr>
          <w:rFonts w:asciiTheme="minorHAnsi" w:hAnsiTheme="minorHAnsi" w:cstheme="minorHAnsi"/>
          <w:b/>
          <w:highlight w:val="lightGray"/>
        </w:rPr>
      </w:pPr>
      <w:r w:rsidRPr="001E50A0">
        <w:rPr>
          <w:rFonts w:asciiTheme="minorHAnsi" w:hAnsiTheme="minorHAnsi" w:cstheme="minorHAnsi"/>
          <w:b/>
          <w:highlight w:val="lightGray"/>
        </w:rPr>
        <w:t>Herr Prof</w:t>
      </w:r>
      <w:r w:rsidR="00457BFB">
        <w:rPr>
          <w:rFonts w:asciiTheme="minorHAnsi" w:hAnsiTheme="minorHAnsi" w:cstheme="minorHAnsi"/>
          <w:b/>
          <w:highlight w:val="lightGray"/>
        </w:rPr>
        <w:t>essor</w:t>
      </w:r>
      <w:r w:rsidRPr="001E50A0">
        <w:rPr>
          <w:rFonts w:asciiTheme="minorHAnsi" w:hAnsiTheme="minorHAnsi" w:cstheme="minorHAnsi"/>
          <w:b/>
          <w:highlight w:val="lightGray"/>
        </w:rPr>
        <w:t xml:space="preserve"> Y</w:t>
      </w:r>
      <w:r w:rsidR="00C62929" w:rsidRPr="001E50A0">
        <w:rPr>
          <w:rFonts w:asciiTheme="minorHAnsi" w:hAnsiTheme="minorHAnsi" w:cstheme="minorHAnsi"/>
          <w:b/>
          <w:highlight w:val="lightGray"/>
        </w:rPr>
        <w:t>,</w:t>
      </w:r>
    </w:p>
    <w:p w14:paraId="23ED006D" w14:textId="52F6D382" w:rsidR="00557F0D" w:rsidRPr="001E50A0" w:rsidRDefault="00557F0D" w:rsidP="00557F0D">
      <w:pPr>
        <w:rPr>
          <w:rFonts w:asciiTheme="minorHAnsi" w:hAnsiTheme="minorHAnsi" w:cstheme="minorHAnsi"/>
          <w:b/>
          <w:highlight w:val="lightGray"/>
        </w:rPr>
      </w:pPr>
      <w:r w:rsidRPr="001E50A0">
        <w:rPr>
          <w:rFonts w:asciiTheme="minorHAnsi" w:hAnsiTheme="minorHAnsi" w:cstheme="minorHAnsi"/>
          <w:b/>
          <w:highlight w:val="lightGray"/>
        </w:rPr>
        <w:t>Frau D</w:t>
      </w:r>
      <w:r w:rsidR="00457BFB">
        <w:rPr>
          <w:rFonts w:asciiTheme="minorHAnsi" w:hAnsiTheme="minorHAnsi" w:cstheme="minorHAnsi"/>
          <w:b/>
          <w:highlight w:val="lightGray"/>
        </w:rPr>
        <w:t>oktorin</w:t>
      </w:r>
      <w:r w:rsidRPr="001E50A0">
        <w:rPr>
          <w:rFonts w:asciiTheme="minorHAnsi" w:hAnsiTheme="minorHAnsi" w:cstheme="minorHAnsi"/>
          <w:b/>
          <w:highlight w:val="lightGray"/>
        </w:rPr>
        <w:t xml:space="preserve"> Z.</w:t>
      </w:r>
      <w:r w:rsidR="00C62929" w:rsidRPr="001E50A0">
        <w:rPr>
          <w:rFonts w:asciiTheme="minorHAnsi" w:hAnsiTheme="minorHAnsi" w:cstheme="minorHAnsi"/>
          <w:b/>
          <w:highlight w:val="lightGray"/>
        </w:rPr>
        <w:t>,</w:t>
      </w:r>
    </w:p>
    <w:p w14:paraId="56360BEB" w14:textId="5823D58B" w:rsidR="00DC29E2" w:rsidRPr="006A2B39" w:rsidRDefault="00DC29E2" w:rsidP="00557F0D">
      <w:pPr>
        <w:rPr>
          <w:rFonts w:asciiTheme="minorHAnsi" w:hAnsiTheme="minorHAnsi" w:cstheme="minorHAnsi"/>
          <w:b/>
        </w:rPr>
      </w:pPr>
      <w:r w:rsidRPr="001E50A0">
        <w:rPr>
          <w:rFonts w:asciiTheme="minorHAnsi" w:hAnsiTheme="minorHAnsi" w:cstheme="minorHAnsi"/>
          <w:b/>
          <w:highlight w:val="lightGray"/>
        </w:rPr>
        <w:t>Herr D</w:t>
      </w:r>
      <w:r w:rsidR="00457BFB">
        <w:rPr>
          <w:rFonts w:asciiTheme="minorHAnsi" w:hAnsiTheme="minorHAnsi" w:cstheme="minorHAnsi"/>
          <w:b/>
          <w:highlight w:val="lightGray"/>
        </w:rPr>
        <w:t>oktor</w:t>
      </w:r>
      <w:r w:rsidRPr="001E50A0">
        <w:rPr>
          <w:rFonts w:asciiTheme="minorHAnsi" w:hAnsiTheme="minorHAnsi" w:cstheme="minorHAnsi"/>
          <w:b/>
          <w:highlight w:val="lightGray"/>
        </w:rPr>
        <w:t xml:space="preserve"> </w:t>
      </w:r>
      <w:proofErr w:type="spellStart"/>
      <w:r w:rsidRPr="001E50A0">
        <w:rPr>
          <w:rFonts w:asciiTheme="minorHAnsi" w:hAnsiTheme="minorHAnsi" w:cstheme="minorHAnsi"/>
          <w:b/>
          <w:highlight w:val="lightGray"/>
        </w:rPr>
        <w:t>n.n.</w:t>
      </w:r>
      <w:proofErr w:type="spellEnd"/>
      <w:r w:rsidR="00C62929" w:rsidRPr="001E50A0">
        <w:rPr>
          <w:rFonts w:asciiTheme="minorHAnsi" w:hAnsiTheme="minorHAnsi" w:cstheme="minorHAnsi"/>
          <w:b/>
          <w:highlight w:val="lightGray"/>
        </w:rPr>
        <w:t>,</w:t>
      </w:r>
    </w:p>
    <w:p w14:paraId="72742AA8" w14:textId="77777777" w:rsidR="00557F0D" w:rsidRPr="006A2B39" w:rsidRDefault="00557F0D" w:rsidP="00557F0D">
      <w:pPr>
        <w:rPr>
          <w:rFonts w:asciiTheme="minorHAnsi" w:hAnsiTheme="minorHAnsi" w:cstheme="minorHAnsi"/>
          <w:b/>
        </w:rPr>
      </w:pPr>
    </w:p>
    <w:p w14:paraId="6D956BA2" w14:textId="41418BF8" w:rsidR="00557F0D" w:rsidRPr="00C62929" w:rsidRDefault="00557F0D" w:rsidP="00557F0D">
      <w:pPr>
        <w:rPr>
          <w:rFonts w:asciiTheme="minorHAnsi" w:hAnsiTheme="minorHAnsi" w:cstheme="minorHAnsi"/>
          <w:color w:val="C00000"/>
        </w:rPr>
      </w:pPr>
      <w:r w:rsidRPr="006A2B39">
        <w:rPr>
          <w:rFonts w:asciiTheme="minorHAnsi" w:hAnsiTheme="minorHAnsi" w:cstheme="minorHAnsi"/>
          <w:b/>
        </w:rPr>
        <w:t>im Folgenden Autor</w:t>
      </w:r>
      <w:r w:rsidR="00F43717">
        <w:rPr>
          <w:rFonts w:asciiTheme="minorHAnsi" w:hAnsiTheme="minorHAnsi" w:cstheme="minorHAnsi"/>
          <w:b/>
        </w:rPr>
        <w:t>*innen</w:t>
      </w:r>
      <w:r w:rsidRPr="006A2B39">
        <w:rPr>
          <w:rFonts w:asciiTheme="minorHAnsi" w:hAnsiTheme="minorHAnsi" w:cstheme="minorHAnsi"/>
          <w:b/>
        </w:rPr>
        <w:t xml:space="preserve">, </w:t>
      </w:r>
      <w:r w:rsidRPr="00C62929">
        <w:rPr>
          <w:rFonts w:asciiTheme="minorHAnsi" w:hAnsiTheme="minorHAnsi" w:cstheme="minorHAnsi"/>
        </w:rPr>
        <w:t xml:space="preserve">vertreten durch </w:t>
      </w:r>
      <w:r w:rsidRPr="001E50A0">
        <w:rPr>
          <w:rFonts w:asciiTheme="minorHAnsi" w:hAnsiTheme="minorHAnsi" w:cstheme="minorHAnsi"/>
          <w:highlight w:val="lightGray"/>
        </w:rPr>
        <w:t>Prof</w:t>
      </w:r>
      <w:r w:rsidR="001B31C5">
        <w:rPr>
          <w:rFonts w:asciiTheme="minorHAnsi" w:hAnsiTheme="minorHAnsi" w:cstheme="minorHAnsi"/>
          <w:highlight w:val="lightGray"/>
        </w:rPr>
        <w:t>*in</w:t>
      </w:r>
      <w:r w:rsidRPr="001E50A0">
        <w:rPr>
          <w:rFonts w:asciiTheme="minorHAnsi" w:hAnsiTheme="minorHAnsi" w:cstheme="minorHAnsi"/>
          <w:highlight w:val="lightGray"/>
        </w:rPr>
        <w:t xml:space="preserve"> X, Koordinator</w:t>
      </w:r>
      <w:r w:rsidR="00F43717">
        <w:rPr>
          <w:rFonts w:asciiTheme="minorHAnsi" w:hAnsiTheme="minorHAnsi" w:cstheme="minorHAnsi"/>
          <w:highlight w:val="lightGray"/>
        </w:rPr>
        <w:t>*</w:t>
      </w:r>
      <w:r w:rsidRPr="001E50A0">
        <w:rPr>
          <w:rFonts w:asciiTheme="minorHAnsi" w:hAnsiTheme="minorHAnsi" w:cstheme="minorHAnsi"/>
          <w:highlight w:val="lightGray"/>
        </w:rPr>
        <w:t>in</w:t>
      </w:r>
      <w:r w:rsidR="00C62929" w:rsidRPr="001E50A0">
        <w:rPr>
          <w:rFonts w:asciiTheme="minorHAnsi" w:hAnsiTheme="minorHAnsi" w:cstheme="minorHAnsi"/>
          <w:highlight w:val="lightGray"/>
        </w:rPr>
        <w:t>,</w:t>
      </w:r>
    </w:p>
    <w:p w14:paraId="184F28C1" w14:textId="77777777" w:rsidR="00F673A3" w:rsidRDefault="00F673A3">
      <w:pPr>
        <w:rPr>
          <w:rFonts w:asciiTheme="minorHAnsi" w:hAnsiTheme="minorHAnsi" w:cstheme="minorHAnsi"/>
          <w:b/>
        </w:rPr>
      </w:pPr>
    </w:p>
    <w:p w14:paraId="2FDB342E" w14:textId="77777777" w:rsidR="00557F0D" w:rsidRPr="006A2B39" w:rsidRDefault="00F673A3">
      <w:pPr>
        <w:rPr>
          <w:rFonts w:asciiTheme="minorHAnsi" w:hAnsiTheme="minorHAnsi" w:cstheme="minorHAnsi"/>
        </w:rPr>
        <w:sectPr w:rsidR="00557F0D" w:rsidRPr="006A2B39">
          <w:headerReference w:type="default" r:id="rId11"/>
          <w:type w:val="continuous"/>
          <w:pgSz w:w="11910" w:h="16840"/>
          <w:pgMar w:top="1320" w:right="1300" w:bottom="280" w:left="1280" w:header="720" w:footer="720" w:gutter="0"/>
          <w:cols w:space="720"/>
        </w:sectPr>
      </w:pPr>
      <w:r>
        <w:rPr>
          <w:rFonts w:asciiTheme="minorHAnsi" w:hAnsiTheme="minorHAnsi" w:cstheme="minorHAnsi"/>
          <w:b/>
        </w:rPr>
        <w:t>andererseits,</w:t>
      </w:r>
    </w:p>
    <w:p w14:paraId="076D87CE" w14:textId="77777777" w:rsidR="00BB7909" w:rsidRPr="006A2B39" w:rsidRDefault="00BB7909">
      <w:pPr>
        <w:pStyle w:val="Textkrper"/>
        <w:rPr>
          <w:rFonts w:asciiTheme="minorHAnsi" w:hAnsiTheme="minorHAnsi" w:cstheme="minorHAnsi"/>
        </w:rPr>
      </w:pPr>
    </w:p>
    <w:p w14:paraId="0FFF9B11" w14:textId="77777777" w:rsidR="00BB7909" w:rsidRPr="006A2B39" w:rsidRDefault="00BB7909">
      <w:pPr>
        <w:pStyle w:val="Textkrper"/>
        <w:spacing w:before="3"/>
        <w:rPr>
          <w:rFonts w:asciiTheme="minorHAnsi" w:hAnsiTheme="minorHAnsi" w:cstheme="minorHAnsi"/>
        </w:rPr>
      </w:pPr>
    </w:p>
    <w:p w14:paraId="5BEC9B9D" w14:textId="44290F9C" w:rsidR="00BB7909" w:rsidRPr="006A2B39" w:rsidRDefault="00BB0C4A">
      <w:pPr>
        <w:spacing w:line="360" w:lineRule="auto"/>
        <w:ind w:left="138" w:right="513"/>
        <w:rPr>
          <w:rFonts w:asciiTheme="minorHAnsi" w:hAnsiTheme="minorHAnsi" w:cstheme="minorHAnsi"/>
        </w:rPr>
      </w:pPr>
      <w:r w:rsidRPr="006A2B39">
        <w:rPr>
          <w:rFonts w:asciiTheme="minorHAnsi" w:hAnsiTheme="minorHAnsi" w:cstheme="minorHAnsi"/>
        </w:rPr>
        <w:t xml:space="preserve">wird folgender Vertrag über die Einräumung von Nutzungsrechten an der </w:t>
      </w:r>
      <w:proofErr w:type="gramStart"/>
      <w:r w:rsidRPr="006A2B39">
        <w:rPr>
          <w:rFonts w:asciiTheme="minorHAnsi" w:hAnsiTheme="minorHAnsi" w:cstheme="minorHAnsi"/>
        </w:rPr>
        <w:t>von den Autor</w:t>
      </w:r>
      <w:proofErr w:type="gramEnd"/>
      <w:r w:rsidR="00F43717">
        <w:rPr>
          <w:rFonts w:asciiTheme="minorHAnsi" w:hAnsiTheme="minorHAnsi" w:cstheme="minorHAnsi"/>
        </w:rPr>
        <w:t>*innen</w:t>
      </w:r>
      <w:r w:rsidRPr="006A2B39">
        <w:rPr>
          <w:rFonts w:asciiTheme="minorHAnsi" w:hAnsiTheme="minorHAnsi" w:cstheme="minorHAnsi"/>
        </w:rPr>
        <w:t xml:space="preserve"> gemeinschaftlich zu erstellenden </w:t>
      </w:r>
      <w:r w:rsidRPr="001E50A0">
        <w:rPr>
          <w:rFonts w:asciiTheme="minorHAnsi" w:hAnsiTheme="minorHAnsi" w:cstheme="minorHAnsi"/>
          <w:highlight w:val="lightGray"/>
        </w:rPr>
        <w:t>AWMF-Leitlinie …</w:t>
      </w:r>
      <w:r w:rsidRPr="006A2B39">
        <w:rPr>
          <w:rFonts w:asciiTheme="minorHAnsi" w:hAnsiTheme="minorHAnsi" w:cstheme="minorHAnsi"/>
        </w:rPr>
        <w:t xml:space="preserve"> geschlossen:</w:t>
      </w:r>
    </w:p>
    <w:p w14:paraId="1F1AB7F8" w14:textId="77777777" w:rsidR="00BB7909" w:rsidRPr="008C26AB" w:rsidRDefault="00BB7909">
      <w:pPr>
        <w:pStyle w:val="Textkrper"/>
        <w:rPr>
          <w:rFonts w:asciiTheme="minorHAnsi" w:hAnsiTheme="minorHAnsi" w:cstheme="minorHAnsi"/>
          <w:sz w:val="26"/>
        </w:rPr>
      </w:pPr>
    </w:p>
    <w:p w14:paraId="5F106814" w14:textId="77777777" w:rsidR="00BB7909" w:rsidRPr="008C26AB" w:rsidRDefault="00BB0C4A">
      <w:pPr>
        <w:spacing w:before="231"/>
        <w:ind w:left="138"/>
        <w:rPr>
          <w:rFonts w:asciiTheme="minorHAnsi" w:hAnsiTheme="minorHAnsi" w:cstheme="minorHAnsi"/>
          <w:b/>
          <w:sz w:val="24"/>
        </w:rPr>
      </w:pPr>
      <w:r w:rsidRPr="008C26AB">
        <w:rPr>
          <w:rFonts w:asciiTheme="minorHAnsi" w:hAnsiTheme="minorHAnsi" w:cstheme="minorHAnsi"/>
          <w:b/>
          <w:sz w:val="24"/>
        </w:rPr>
        <w:t>Präambel</w:t>
      </w:r>
    </w:p>
    <w:p w14:paraId="1375AFF2" w14:textId="5AD37EAE" w:rsidR="00BB7909" w:rsidRPr="008C26AB" w:rsidRDefault="00BB0C4A">
      <w:pPr>
        <w:pStyle w:val="Textkrper"/>
        <w:spacing w:before="138" w:line="360" w:lineRule="auto"/>
        <w:ind w:left="138" w:right="182"/>
        <w:rPr>
          <w:rFonts w:asciiTheme="minorHAnsi" w:hAnsiTheme="minorHAnsi" w:cstheme="minorHAnsi"/>
        </w:rPr>
      </w:pPr>
      <w:r w:rsidRPr="008C26AB">
        <w:rPr>
          <w:rFonts w:asciiTheme="minorHAnsi" w:hAnsiTheme="minorHAnsi" w:cstheme="minorHAnsi"/>
        </w:rPr>
        <w:t>Die Fachgesellschaften beschließen regelmäßig</w:t>
      </w:r>
      <w:r w:rsidR="00C946C7">
        <w:rPr>
          <w:rFonts w:asciiTheme="minorHAnsi" w:hAnsiTheme="minorHAnsi" w:cstheme="minorHAnsi"/>
        </w:rPr>
        <w:t xml:space="preserve">, medizinisch </w:t>
      </w:r>
      <w:r w:rsidRPr="008C26AB">
        <w:rPr>
          <w:rFonts w:asciiTheme="minorHAnsi" w:hAnsiTheme="minorHAnsi" w:cstheme="minorHAnsi"/>
        </w:rPr>
        <w:t xml:space="preserve">wissenschaftliche Leitlinien unter Berücksichtigung des Regelwerks Leitlinien der Arbeitsgemeinschaft </w:t>
      </w:r>
      <w:r w:rsidR="00C946C7" w:rsidRPr="00C946C7">
        <w:rPr>
          <w:rFonts w:asciiTheme="minorHAnsi" w:hAnsiTheme="minorHAnsi" w:cstheme="minorHAnsi"/>
        </w:rPr>
        <w:t xml:space="preserve">der Wissenschaftlichen Medizinischen </w:t>
      </w:r>
      <w:r w:rsidRPr="008C26AB">
        <w:rPr>
          <w:rFonts w:asciiTheme="minorHAnsi" w:hAnsiTheme="minorHAnsi" w:cstheme="minorHAnsi"/>
        </w:rPr>
        <w:t xml:space="preserve">Fachgesellschaften (AWMF-Regelwerk) zu entwickeln. Dazu werden im Auftrage und </w:t>
      </w:r>
      <w:r w:rsidR="00C946C7">
        <w:rPr>
          <w:rFonts w:asciiTheme="minorHAnsi" w:hAnsiTheme="minorHAnsi" w:cstheme="minorHAnsi"/>
        </w:rPr>
        <w:t xml:space="preserve">im </w:t>
      </w:r>
      <w:r w:rsidRPr="008C26AB">
        <w:rPr>
          <w:rFonts w:asciiTheme="minorHAnsi" w:hAnsiTheme="minorHAnsi" w:cstheme="minorHAnsi"/>
        </w:rPr>
        <w:t>Namen des Präsidiums der beteiligten Fachgesellschaften fachlich ausgewiesene Experten in die jeweilige Leitliniengruppe zur Er- oder Überarbeitung von medizinisch wissenschaftlichen Leitlinien berufen. Dies</w:t>
      </w:r>
      <w:r w:rsidR="00C946C7">
        <w:rPr>
          <w:rFonts w:asciiTheme="minorHAnsi" w:hAnsiTheme="minorHAnsi" w:cstheme="minorHAnsi"/>
        </w:rPr>
        <w:t>e Experten werden – medizinisch</w:t>
      </w:r>
      <w:r w:rsidRPr="008C26AB">
        <w:rPr>
          <w:rFonts w:asciiTheme="minorHAnsi" w:hAnsiTheme="minorHAnsi" w:cstheme="minorHAnsi"/>
        </w:rPr>
        <w:t xml:space="preserve"> wissenschaftlich selb</w:t>
      </w:r>
      <w:r w:rsidR="00C946C7">
        <w:rPr>
          <w:rFonts w:asciiTheme="minorHAnsi" w:hAnsiTheme="minorHAnsi" w:cstheme="minorHAnsi"/>
        </w:rPr>
        <w:t>st</w:t>
      </w:r>
      <w:r w:rsidRPr="008C26AB">
        <w:rPr>
          <w:rFonts w:asciiTheme="minorHAnsi" w:hAnsiTheme="minorHAnsi" w:cstheme="minorHAnsi"/>
        </w:rPr>
        <w:t xml:space="preserve">ständig und unabhängig, jedoch in Ab- und Rücksprache mit der entsendenden Fachgesellschaft – im Auftrag und </w:t>
      </w:r>
      <w:r w:rsidR="00C946C7">
        <w:rPr>
          <w:rFonts w:asciiTheme="minorHAnsi" w:hAnsiTheme="minorHAnsi" w:cstheme="minorHAnsi"/>
        </w:rPr>
        <w:t xml:space="preserve">im </w:t>
      </w:r>
      <w:r w:rsidRPr="008C26AB">
        <w:rPr>
          <w:rFonts w:asciiTheme="minorHAnsi" w:hAnsiTheme="minorHAnsi" w:cstheme="minorHAnsi"/>
        </w:rPr>
        <w:t>Namen dieser unter Berücksichtigung des AWMF-Regelwerks tätig. Die von diesen Expert</w:t>
      </w:r>
      <w:r w:rsidR="000E674D">
        <w:rPr>
          <w:rFonts w:asciiTheme="minorHAnsi" w:hAnsiTheme="minorHAnsi" w:cstheme="minorHAnsi"/>
        </w:rPr>
        <w:t>*innen</w:t>
      </w:r>
      <w:r w:rsidRPr="008C26AB">
        <w:rPr>
          <w:rFonts w:asciiTheme="minorHAnsi" w:hAnsiTheme="minorHAnsi" w:cstheme="minorHAnsi"/>
        </w:rPr>
        <w:t xml:space="preserve"> entwickelten und im Konsens verabschiedeten Leitlinien sind urheberrechtlich als Gemeinschaftswerk anzusehen. Entsprechend der Zielsetzung und den Maßgaben der Leitlinienentwicklung der Fachgesellschaften und der AWMF sollen die so entwickelten und verabschiedeten Leitlinien über die AWMF und die Präsidien der Fachgesellschaften in Fachkreisen und </w:t>
      </w:r>
      <w:proofErr w:type="gramStart"/>
      <w:r w:rsidRPr="008C26AB">
        <w:rPr>
          <w:rFonts w:asciiTheme="minorHAnsi" w:hAnsiTheme="minorHAnsi" w:cstheme="minorHAnsi"/>
        </w:rPr>
        <w:t>bei den Patient</w:t>
      </w:r>
      <w:proofErr w:type="gramEnd"/>
      <w:r w:rsidR="00DE0BD0">
        <w:rPr>
          <w:rFonts w:asciiTheme="minorHAnsi" w:hAnsiTheme="minorHAnsi" w:cstheme="minorHAnsi"/>
        </w:rPr>
        <w:t>*innen</w:t>
      </w:r>
      <w:r w:rsidRPr="008C26AB">
        <w:rPr>
          <w:rFonts w:asciiTheme="minorHAnsi" w:hAnsiTheme="minorHAnsi" w:cstheme="minorHAnsi"/>
        </w:rPr>
        <w:t xml:space="preserve"> Verbreitung finden. Zur Erreichung dieses Ziels werden die Leitlinien durch die Berechtigten kostenlos abgegeben. Zur Unterstützung dieses Ziels sollen die nachfolgend beschriebenen Nutzungsrechte den</w:t>
      </w:r>
      <w:r w:rsidR="0093417A">
        <w:rPr>
          <w:rFonts w:asciiTheme="minorHAnsi" w:hAnsiTheme="minorHAnsi" w:cstheme="minorHAnsi"/>
        </w:rPr>
        <w:t>/die</w:t>
      </w:r>
      <w:r w:rsidRPr="008C26AB">
        <w:rPr>
          <w:rFonts w:asciiTheme="minorHAnsi" w:hAnsiTheme="minorHAnsi" w:cstheme="minorHAnsi"/>
        </w:rPr>
        <w:t xml:space="preserve"> Berechtigten unentgeltlich eingeräumt werden, um deren gemeinnützige Zwecke zu fördern. </w:t>
      </w:r>
      <w:proofErr w:type="gramStart"/>
      <w:r w:rsidRPr="008C26AB">
        <w:rPr>
          <w:rFonts w:asciiTheme="minorHAnsi" w:hAnsiTheme="minorHAnsi" w:cstheme="minorHAnsi"/>
        </w:rPr>
        <w:t>Die Autor</w:t>
      </w:r>
      <w:proofErr w:type="gramEnd"/>
      <w:r w:rsidR="00CD789F">
        <w:rPr>
          <w:rFonts w:asciiTheme="minorHAnsi" w:hAnsiTheme="minorHAnsi" w:cstheme="minorHAnsi"/>
        </w:rPr>
        <w:t>*inn</w:t>
      </w:r>
      <w:r w:rsidRPr="008C26AB">
        <w:rPr>
          <w:rFonts w:asciiTheme="minorHAnsi" w:hAnsiTheme="minorHAnsi" w:cstheme="minorHAnsi"/>
        </w:rPr>
        <w:t xml:space="preserve">en </w:t>
      </w:r>
      <w:r w:rsidR="00C946C7">
        <w:rPr>
          <w:rFonts w:asciiTheme="minorHAnsi" w:hAnsiTheme="minorHAnsi" w:cstheme="minorHAnsi"/>
        </w:rPr>
        <w:t>als Urheber verstehen dies als i</w:t>
      </w:r>
      <w:r w:rsidRPr="008C26AB">
        <w:rPr>
          <w:rFonts w:asciiTheme="minorHAnsi" w:hAnsiTheme="minorHAnsi" w:cstheme="minorHAnsi"/>
        </w:rPr>
        <w:t>hren ehrenamtlichen Beitrag zur Verwirklichung der satzungsmäßigen Ziele der Berechtigten. Dane</w:t>
      </w:r>
      <w:r w:rsidR="00C946C7">
        <w:rPr>
          <w:rFonts w:asciiTheme="minorHAnsi" w:hAnsiTheme="minorHAnsi" w:cstheme="minorHAnsi"/>
        </w:rPr>
        <w:t>ben ist es jedoch wegen des je</w:t>
      </w:r>
      <w:r w:rsidRPr="008C26AB">
        <w:rPr>
          <w:rFonts w:asciiTheme="minorHAnsi" w:hAnsiTheme="minorHAnsi" w:cstheme="minorHAnsi"/>
        </w:rPr>
        <w:t>derzeit möglichen Gewinns neuer medizinischer Erkenntnis erforderlich, dass die Berechtigten zu jeder Zeit die Kontrolle über die Verbreitung der Leitlinie behalten, um mitunter kurzfristig erforderliche Korrekturen oder auch Rückrufe der Leitlinie oder einzelner Bestandteile sicherzustellen. Unter keinen Umständen sollen veraltete Leitlinien unter dem Namen der Berechtigten verbreitet werden. Aus diesem Grund vereinbaren die Parteien gemäß § 34 Abs. 5 Satz 2 UrhG</w:t>
      </w:r>
      <w:r w:rsidR="00C946C7">
        <w:rPr>
          <w:rFonts w:asciiTheme="minorHAnsi" w:hAnsiTheme="minorHAnsi" w:cstheme="minorHAnsi"/>
        </w:rPr>
        <w:t>,</w:t>
      </w:r>
      <w:r w:rsidRPr="008C26AB">
        <w:rPr>
          <w:rFonts w:asciiTheme="minorHAnsi" w:hAnsiTheme="minorHAnsi" w:cstheme="minorHAnsi"/>
        </w:rPr>
        <w:t xml:space="preserve"> von den dispositiven Vorgaben des § 34 UrhG abzuweichen. Zu diesem Zweck sind in § 3 Abs. 4 und 5 entsprechende Rückrufrechte für die Parteien vereinbart.</w:t>
      </w:r>
    </w:p>
    <w:p w14:paraId="24EB80E0" w14:textId="77777777" w:rsidR="00BB7909" w:rsidRPr="008C26AB" w:rsidRDefault="00BB7909">
      <w:pPr>
        <w:pStyle w:val="Textkrper"/>
        <w:spacing w:before="2"/>
        <w:rPr>
          <w:rFonts w:asciiTheme="minorHAnsi" w:hAnsiTheme="minorHAnsi" w:cstheme="minorHAnsi"/>
          <w:sz w:val="33"/>
        </w:rPr>
      </w:pPr>
    </w:p>
    <w:p w14:paraId="79BBE06C" w14:textId="77777777" w:rsidR="00BB7909" w:rsidRPr="008C26AB" w:rsidRDefault="00BB0C4A">
      <w:pPr>
        <w:pStyle w:val="Textkrper"/>
        <w:spacing w:line="360" w:lineRule="auto"/>
        <w:ind w:left="138" w:right="122"/>
        <w:rPr>
          <w:rFonts w:asciiTheme="minorHAnsi" w:hAnsiTheme="minorHAnsi" w:cstheme="minorHAnsi"/>
        </w:rPr>
      </w:pPr>
      <w:r w:rsidRPr="008C26AB">
        <w:rPr>
          <w:rFonts w:asciiTheme="minorHAnsi" w:hAnsiTheme="minorHAnsi" w:cstheme="minorHAnsi"/>
        </w:rPr>
        <w:t>In Kenntnis und Anerkennung dieser Grundsätze und der Maßgaben des AWMF-Regelwerks vereinbaren die Unterzeichner Folgendes:</w:t>
      </w:r>
    </w:p>
    <w:p w14:paraId="379D8147" w14:textId="77777777" w:rsidR="00BB7909" w:rsidRPr="008C26AB" w:rsidRDefault="00BB7909">
      <w:pPr>
        <w:spacing w:line="360" w:lineRule="auto"/>
        <w:rPr>
          <w:rFonts w:asciiTheme="minorHAnsi" w:hAnsiTheme="minorHAnsi" w:cstheme="minorHAnsi"/>
        </w:rPr>
        <w:sectPr w:rsidR="00BB7909" w:rsidRPr="008C26AB">
          <w:headerReference w:type="default" r:id="rId12"/>
          <w:footerReference w:type="default" r:id="rId13"/>
          <w:pgSz w:w="11910" w:h="16840"/>
          <w:pgMar w:top="1320" w:right="1300" w:bottom="1560" w:left="1280" w:header="710" w:footer="1378" w:gutter="0"/>
          <w:pgNumType w:start="2"/>
          <w:cols w:space="720"/>
        </w:sectPr>
      </w:pPr>
    </w:p>
    <w:p w14:paraId="307545F4" w14:textId="77777777" w:rsidR="00BB7909" w:rsidRPr="008C26AB" w:rsidRDefault="00BB0C4A" w:rsidP="00C946C7">
      <w:pPr>
        <w:pStyle w:val="berschrift2"/>
        <w:rPr>
          <w:rFonts w:asciiTheme="minorHAnsi" w:hAnsiTheme="minorHAnsi" w:cstheme="minorHAnsi"/>
        </w:rPr>
      </w:pPr>
      <w:r w:rsidRPr="008C26AB">
        <w:rPr>
          <w:rFonts w:asciiTheme="minorHAnsi" w:hAnsiTheme="minorHAnsi" w:cstheme="minorHAnsi"/>
        </w:rPr>
        <w:lastRenderedPageBreak/>
        <w:t>§ 1 Vertragsgegenstand</w:t>
      </w:r>
    </w:p>
    <w:p w14:paraId="1E096E38" w14:textId="77777777" w:rsidR="00BB7909" w:rsidRPr="008C26AB" w:rsidRDefault="00BB7909" w:rsidP="00C946C7">
      <w:pPr>
        <w:pStyle w:val="Textkrper"/>
        <w:rPr>
          <w:rFonts w:asciiTheme="minorHAnsi" w:hAnsiTheme="minorHAnsi" w:cstheme="minorHAnsi"/>
          <w:b/>
          <w:sz w:val="24"/>
        </w:rPr>
      </w:pPr>
    </w:p>
    <w:p w14:paraId="6AD6263E" w14:textId="77777777" w:rsidR="00BB7909" w:rsidRPr="008C26AB" w:rsidRDefault="00BB7909" w:rsidP="00C946C7">
      <w:pPr>
        <w:pStyle w:val="Textkrper"/>
        <w:spacing w:before="2"/>
        <w:rPr>
          <w:rFonts w:asciiTheme="minorHAnsi" w:hAnsiTheme="minorHAnsi" w:cstheme="minorHAnsi"/>
          <w:b/>
          <w:sz w:val="20"/>
        </w:rPr>
      </w:pPr>
    </w:p>
    <w:p w14:paraId="348618CD" w14:textId="3CBD1E88" w:rsidR="00BB7909" w:rsidRPr="008C26AB" w:rsidRDefault="00BB0C4A" w:rsidP="00C946C7">
      <w:pPr>
        <w:pStyle w:val="Listenabsatz"/>
        <w:numPr>
          <w:ilvl w:val="0"/>
          <w:numId w:val="7"/>
        </w:numPr>
        <w:tabs>
          <w:tab w:val="left" w:pos="859"/>
        </w:tabs>
        <w:spacing w:line="360" w:lineRule="auto"/>
        <w:ind w:right="291"/>
        <w:rPr>
          <w:rFonts w:asciiTheme="minorHAnsi" w:hAnsiTheme="minorHAnsi" w:cstheme="minorHAnsi"/>
        </w:rPr>
      </w:pPr>
      <w:r w:rsidRPr="008C26AB">
        <w:rPr>
          <w:rFonts w:asciiTheme="minorHAnsi" w:hAnsiTheme="minorHAnsi" w:cstheme="minorHAnsi"/>
        </w:rPr>
        <w:t xml:space="preserve">Gegenstand dieses Vertrags sind die zu erstellende </w:t>
      </w:r>
      <w:r w:rsidRPr="001E50A0">
        <w:rPr>
          <w:rFonts w:asciiTheme="minorHAnsi" w:hAnsiTheme="minorHAnsi" w:cstheme="minorHAnsi"/>
          <w:highlight w:val="lightGray"/>
        </w:rPr>
        <w:t>S-… Leitlinie …</w:t>
      </w:r>
      <w:r w:rsidRPr="008C26AB">
        <w:rPr>
          <w:rFonts w:asciiTheme="minorHAnsi" w:hAnsiTheme="minorHAnsi" w:cstheme="minorHAnsi"/>
        </w:rPr>
        <w:t xml:space="preserve"> in der Langversion nebst ggfls. Kurzversion, Kitteltaschenversion, P</w:t>
      </w:r>
      <w:r w:rsidR="00C946C7">
        <w:rPr>
          <w:rFonts w:asciiTheme="minorHAnsi" w:hAnsiTheme="minorHAnsi" w:cstheme="minorHAnsi"/>
        </w:rPr>
        <w:t>atient</w:t>
      </w:r>
      <w:r w:rsidR="00836241">
        <w:rPr>
          <w:rFonts w:asciiTheme="minorHAnsi" w:hAnsiTheme="minorHAnsi" w:cstheme="minorHAnsi"/>
        </w:rPr>
        <w:t>*</w:t>
      </w:r>
      <w:proofErr w:type="spellStart"/>
      <w:r w:rsidR="00836241">
        <w:rPr>
          <w:rFonts w:asciiTheme="minorHAnsi" w:hAnsiTheme="minorHAnsi" w:cstheme="minorHAnsi"/>
        </w:rPr>
        <w:t>inn</w:t>
      </w:r>
      <w:r w:rsidR="00C946C7">
        <w:rPr>
          <w:rFonts w:asciiTheme="minorHAnsi" w:hAnsiTheme="minorHAnsi" w:cstheme="minorHAnsi"/>
        </w:rPr>
        <w:t>enleitlinie</w:t>
      </w:r>
      <w:proofErr w:type="spellEnd"/>
      <w:r w:rsidR="00C946C7">
        <w:rPr>
          <w:rFonts w:asciiTheme="minorHAnsi" w:hAnsiTheme="minorHAnsi" w:cstheme="minorHAnsi"/>
        </w:rPr>
        <w:t xml:space="preserve"> etc. sowie der dazugehörige</w:t>
      </w:r>
      <w:r w:rsidRPr="008C26AB">
        <w:rPr>
          <w:rFonts w:asciiTheme="minorHAnsi" w:hAnsiTheme="minorHAnsi" w:cstheme="minorHAnsi"/>
        </w:rPr>
        <w:t xml:space="preserve"> Leitlinienreport (im Folgenden</w:t>
      </w:r>
      <w:r w:rsidRPr="008C26AB">
        <w:rPr>
          <w:rFonts w:asciiTheme="minorHAnsi" w:hAnsiTheme="minorHAnsi" w:cstheme="minorHAnsi"/>
          <w:spacing w:val="-6"/>
        </w:rPr>
        <w:t xml:space="preserve"> </w:t>
      </w:r>
      <w:r w:rsidRPr="008C26AB">
        <w:rPr>
          <w:rFonts w:asciiTheme="minorHAnsi" w:hAnsiTheme="minorHAnsi" w:cstheme="minorHAnsi"/>
        </w:rPr>
        <w:t>„Vertragsgegenstand“).</w:t>
      </w:r>
    </w:p>
    <w:p w14:paraId="1772491E" w14:textId="73103829" w:rsidR="00BB7909" w:rsidRPr="008C26AB" w:rsidRDefault="00BB0C4A" w:rsidP="00C946C7">
      <w:pPr>
        <w:pStyle w:val="Listenabsatz"/>
        <w:numPr>
          <w:ilvl w:val="0"/>
          <w:numId w:val="7"/>
        </w:numPr>
        <w:tabs>
          <w:tab w:val="left" w:pos="859"/>
        </w:tabs>
        <w:spacing w:before="2" w:line="360" w:lineRule="auto"/>
        <w:ind w:right="332"/>
        <w:rPr>
          <w:rFonts w:asciiTheme="minorHAnsi" w:hAnsiTheme="minorHAnsi" w:cstheme="minorHAnsi"/>
        </w:rPr>
      </w:pPr>
      <w:proofErr w:type="gramStart"/>
      <w:r w:rsidRPr="008C26AB">
        <w:rPr>
          <w:rFonts w:asciiTheme="minorHAnsi" w:hAnsiTheme="minorHAnsi" w:cstheme="minorHAnsi"/>
        </w:rPr>
        <w:t>Die Autor</w:t>
      </w:r>
      <w:proofErr w:type="gramEnd"/>
      <w:r w:rsidR="0052374F">
        <w:rPr>
          <w:rFonts w:asciiTheme="minorHAnsi" w:hAnsiTheme="minorHAnsi" w:cstheme="minorHAnsi"/>
        </w:rPr>
        <w:t>*inn</w:t>
      </w:r>
      <w:r w:rsidRPr="008C26AB">
        <w:rPr>
          <w:rFonts w:asciiTheme="minorHAnsi" w:hAnsiTheme="minorHAnsi" w:cstheme="minorHAnsi"/>
        </w:rPr>
        <w:t>en versichern, dass sie berechtigt sind, die vertragsgegenständlichen Nutzungsrechte an dem Vertragsgegenstand</w:t>
      </w:r>
      <w:r w:rsidRPr="008C26AB">
        <w:rPr>
          <w:rFonts w:asciiTheme="minorHAnsi" w:hAnsiTheme="minorHAnsi" w:cstheme="minorHAnsi"/>
          <w:spacing w:val="-6"/>
        </w:rPr>
        <w:t xml:space="preserve"> </w:t>
      </w:r>
      <w:r w:rsidRPr="008C26AB">
        <w:rPr>
          <w:rFonts w:asciiTheme="minorHAnsi" w:hAnsiTheme="minorHAnsi" w:cstheme="minorHAnsi"/>
        </w:rPr>
        <w:t>einzuräumen.</w:t>
      </w:r>
    </w:p>
    <w:p w14:paraId="166BB2CE" w14:textId="77777777" w:rsidR="00BB7909" w:rsidRPr="008C26AB" w:rsidRDefault="00BB7909" w:rsidP="00C946C7">
      <w:pPr>
        <w:pStyle w:val="Textkrper"/>
        <w:spacing w:before="8"/>
        <w:rPr>
          <w:rFonts w:asciiTheme="minorHAnsi" w:hAnsiTheme="minorHAnsi" w:cstheme="minorHAnsi"/>
          <w:sz w:val="32"/>
        </w:rPr>
      </w:pPr>
    </w:p>
    <w:p w14:paraId="3CB75770" w14:textId="77777777" w:rsidR="00BB7909" w:rsidRPr="008C26AB" w:rsidRDefault="00BB0C4A" w:rsidP="00C946C7">
      <w:pPr>
        <w:pStyle w:val="berschrift2"/>
        <w:rPr>
          <w:rFonts w:asciiTheme="minorHAnsi" w:hAnsiTheme="minorHAnsi" w:cstheme="minorHAnsi"/>
        </w:rPr>
      </w:pPr>
      <w:r w:rsidRPr="008C26AB">
        <w:rPr>
          <w:rFonts w:asciiTheme="minorHAnsi" w:hAnsiTheme="minorHAnsi" w:cstheme="minorHAnsi"/>
        </w:rPr>
        <w:t>§ 2 Einräumung von Nutzungsrechten</w:t>
      </w:r>
    </w:p>
    <w:p w14:paraId="60A22BEB" w14:textId="77777777" w:rsidR="00BB7909" w:rsidRPr="008C26AB" w:rsidRDefault="00BB7909" w:rsidP="00C946C7">
      <w:pPr>
        <w:pStyle w:val="Textkrper"/>
        <w:rPr>
          <w:rFonts w:asciiTheme="minorHAnsi" w:hAnsiTheme="minorHAnsi" w:cstheme="minorHAnsi"/>
          <w:b/>
          <w:sz w:val="24"/>
        </w:rPr>
      </w:pPr>
    </w:p>
    <w:p w14:paraId="487BB41B" w14:textId="77777777" w:rsidR="00BB7909" w:rsidRPr="008C26AB" w:rsidRDefault="00BB7909" w:rsidP="00C946C7">
      <w:pPr>
        <w:pStyle w:val="Textkrper"/>
        <w:spacing w:before="2"/>
        <w:rPr>
          <w:rFonts w:asciiTheme="minorHAnsi" w:hAnsiTheme="minorHAnsi" w:cstheme="minorHAnsi"/>
          <w:b/>
          <w:sz w:val="20"/>
        </w:rPr>
      </w:pPr>
    </w:p>
    <w:p w14:paraId="4CB95290" w14:textId="13E1175A" w:rsidR="00BB7909" w:rsidRPr="0023231B" w:rsidRDefault="00BB0C4A" w:rsidP="00C946C7">
      <w:pPr>
        <w:pStyle w:val="Listenabsatz"/>
        <w:numPr>
          <w:ilvl w:val="0"/>
          <w:numId w:val="6"/>
        </w:numPr>
        <w:tabs>
          <w:tab w:val="left" w:pos="859"/>
        </w:tabs>
        <w:spacing w:before="1" w:line="360" w:lineRule="auto"/>
        <w:ind w:right="158"/>
        <w:rPr>
          <w:rFonts w:asciiTheme="minorHAnsi" w:hAnsiTheme="minorHAnsi" w:cstheme="minorHAnsi"/>
        </w:rPr>
      </w:pPr>
      <w:proofErr w:type="gramStart"/>
      <w:r w:rsidRPr="0023231B">
        <w:rPr>
          <w:rFonts w:asciiTheme="minorHAnsi" w:hAnsiTheme="minorHAnsi" w:cstheme="minorHAnsi"/>
        </w:rPr>
        <w:t>Die Autor</w:t>
      </w:r>
      <w:proofErr w:type="gramEnd"/>
      <w:r w:rsidR="0052374F">
        <w:rPr>
          <w:rFonts w:asciiTheme="minorHAnsi" w:hAnsiTheme="minorHAnsi" w:cstheme="minorHAnsi"/>
        </w:rPr>
        <w:t>*inn</w:t>
      </w:r>
      <w:r w:rsidRPr="0023231B">
        <w:rPr>
          <w:rFonts w:asciiTheme="minorHAnsi" w:hAnsiTheme="minorHAnsi" w:cstheme="minorHAnsi"/>
        </w:rPr>
        <w:t>en sind Miturheber</w:t>
      </w:r>
      <w:r w:rsidR="00A67FAA">
        <w:rPr>
          <w:rFonts w:asciiTheme="minorHAnsi" w:hAnsiTheme="minorHAnsi" w:cstheme="minorHAnsi"/>
        </w:rPr>
        <w:t>*innen</w:t>
      </w:r>
      <w:r w:rsidRPr="0023231B">
        <w:rPr>
          <w:rFonts w:asciiTheme="minorHAnsi" w:hAnsiTheme="minorHAnsi" w:cstheme="minorHAnsi"/>
        </w:rPr>
        <w:t xml:space="preserve"> der einzelnen Werke (Langversion, Kurzversion, Kitte</w:t>
      </w:r>
      <w:r w:rsidR="008C26AB" w:rsidRPr="0023231B">
        <w:rPr>
          <w:rFonts w:asciiTheme="minorHAnsi" w:hAnsiTheme="minorHAnsi" w:cstheme="minorHAnsi"/>
        </w:rPr>
        <w:t>l</w:t>
      </w:r>
      <w:r w:rsidRPr="0023231B">
        <w:rPr>
          <w:rFonts w:asciiTheme="minorHAnsi" w:hAnsiTheme="minorHAnsi" w:cstheme="minorHAnsi"/>
        </w:rPr>
        <w:t>taschenversion, Patient</w:t>
      </w:r>
      <w:r w:rsidR="0052374F">
        <w:rPr>
          <w:rFonts w:asciiTheme="minorHAnsi" w:hAnsiTheme="minorHAnsi" w:cstheme="minorHAnsi"/>
        </w:rPr>
        <w:t>*</w:t>
      </w:r>
      <w:proofErr w:type="spellStart"/>
      <w:r w:rsidR="0052374F">
        <w:rPr>
          <w:rFonts w:asciiTheme="minorHAnsi" w:hAnsiTheme="minorHAnsi" w:cstheme="minorHAnsi"/>
        </w:rPr>
        <w:t>inn</w:t>
      </w:r>
      <w:r w:rsidRPr="0023231B">
        <w:rPr>
          <w:rFonts w:asciiTheme="minorHAnsi" w:hAnsiTheme="minorHAnsi" w:cstheme="minorHAnsi"/>
        </w:rPr>
        <w:t>enleitlinie</w:t>
      </w:r>
      <w:proofErr w:type="spellEnd"/>
      <w:r w:rsidRPr="0023231B">
        <w:rPr>
          <w:rFonts w:asciiTheme="minorHAnsi" w:hAnsiTheme="minorHAnsi" w:cstheme="minorHAnsi"/>
        </w:rPr>
        <w:t>, Leitlinienreport etc.) im Sinne von § 8 UrhG</w:t>
      </w:r>
      <w:r w:rsidR="00C946C7" w:rsidRPr="0023231B">
        <w:rPr>
          <w:rFonts w:asciiTheme="minorHAnsi" w:hAnsiTheme="minorHAnsi" w:cstheme="minorHAnsi"/>
        </w:rPr>
        <w:t>,</w:t>
      </w:r>
      <w:r w:rsidRPr="0023231B">
        <w:rPr>
          <w:rFonts w:asciiTheme="minorHAnsi" w:hAnsiTheme="minorHAnsi" w:cstheme="minorHAnsi"/>
        </w:rPr>
        <w:t xml:space="preserve"> aus denen sich der Vertragsgegenstand im Sinne des § 1 Abs. 1 zusammensetzt und zur Vertretung der übrigen Miturheber</w:t>
      </w:r>
      <w:r w:rsidR="00A67FAA">
        <w:rPr>
          <w:rFonts w:asciiTheme="minorHAnsi" w:hAnsiTheme="minorHAnsi" w:cstheme="minorHAnsi"/>
        </w:rPr>
        <w:t>*innen</w:t>
      </w:r>
      <w:r w:rsidRPr="0023231B">
        <w:rPr>
          <w:rFonts w:asciiTheme="minorHAnsi" w:hAnsiTheme="minorHAnsi" w:cstheme="minorHAnsi"/>
        </w:rPr>
        <w:t xml:space="preserve"> berechtigt. Gegenstand der Leitlinienversionen sind insbesondere </w:t>
      </w:r>
      <w:r w:rsidRPr="0023231B">
        <w:rPr>
          <w:rFonts w:asciiTheme="minorHAnsi" w:hAnsiTheme="minorHAnsi" w:cstheme="minorHAnsi"/>
          <w:highlight w:val="lightGray"/>
        </w:rPr>
        <w:t>die</w:t>
      </w:r>
      <w:r w:rsidRPr="0023231B">
        <w:rPr>
          <w:rFonts w:asciiTheme="minorHAnsi" w:hAnsiTheme="minorHAnsi" w:cstheme="minorHAnsi"/>
          <w:spacing w:val="-3"/>
          <w:highlight w:val="lightGray"/>
        </w:rPr>
        <w:t xml:space="preserve"> </w:t>
      </w:r>
      <w:r w:rsidRPr="0023231B">
        <w:rPr>
          <w:rFonts w:asciiTheme="minorHAnsi" w:hAnsiTheme="minorHAnsi" w:cstheme="minorHAnsi"/>
          <w:highlight w:val="lightGray"/>
        </w:rPr>
        <w:t>Themen:</w:t>
      </w:r>
    </w:p>
    <w:p w14:paraId="7CA14795" w14:textId="77777777" w:rsidR="00BB7909" w:rsidRPr="008C26AB" w:rsidRDefault="00BB7909">
      <w:pPr>
        <w:pStyle w:val="Textkrper"/>
        <w:rPr>
          <w:rFonts w:asciiTheme="minorHAnsi" w:hAnsiTheme="minorHAnsi" w:cstheme="minorHAnsi"/>
          <w:sz w:val="33"/>
        </w:rPr>
      </w:pPr>
    </w:p>
    <w:p w14:paraId="52442733" w14:textId="77777777" w:rsidR="00BB7909" w:rsidRPr="00220B8B" w:rsidRDefault="00BB0C4A">
      <w:pPr>
        <w:pStyle w:val="Textkrper"/>
        <w:ind w:left="1554"/>
        <w:rPr>
          <w:rFonts w:asciiTheme="minorHAnsi" w:hAnsiTheme="minorHAnsi" w:cstheme="minorHAnsi"/>
          <w:highlight w:val="lightGray"/>
        </w:rPr>
      </w:pPr>
      <w:r w:rsidRPr="00220B8B">
        <w:rPr>
          <w:rFonts w:asciiTheme="minorHAnsi" w:hAnsiTheme="minorHAnsi" w:cstheme="minorHAnsi"/>
          <w:highlight w:val="lightGray"/>
        </w:rPr>
        <w:t>-</w:t>
      </w:r>
    </w:p>
    <w:p w14:paraId="1BA0A3F9" w14:textId="77777777" w:rsidR="00BB7909" w:rsidRPr="00220B8B" w:rsidRDefault="00BB0C4A">
      <w:pPr>
        <w:pStyle w:val="Textkrper"/>
        <w:spacing w:before="127"/>
        <w:ind w:left="1554"/>
        <w:rPr>
          <w:rFonts w:asciiTheme="minorHAnsi" w:hAnsiTheme="minorHAnsi" w:cstheme="minorHAnsi"/>
          <w:highlight w:val="lightGray"/>
        </w:rPr>
      </w:pPr>
      <w:r w:rsidRPr="00220B8B">
        <w:rPr>
          <w:rFonts w:asciiTheme="minorHAnsi" w:hAnsiTheme="minorHAnsi" w:cstheme="minorHAnsi"/>
          <w:highlight w:val="lightGray"/>
        </w:rPr>
        <w:t>-</w:t>
      </w:r>
    </w:p>
    <w:p w14:paraId="7CBF5621" w14:textId="77777777" w:rsidR="00BB7909" w:rsidRPr="008C26AB" w:rsidRDefault="00BB0C4A">
      <w:pPr>
        <w:pStyle w:val="Textkrper"/>
        <w:spacing w:before="126"/>
        <w:ind w:left="1554"/>
        <w:rPr>
          <w:rFonts w:asciiTheme="minorHAnsi" w:hAnsiTheme="minorHAnsi" w:cstheme="minorHAnsi"/>
        </w:rPr>
      </w:pPr>
      <w:r w:rsidRPr="00220B8B">
        <w:rPr>
          <w:rFonts w:asciiTheme="minorHAnsi" w:hAnsiTheme="minorHAnsi" w:cstheme="minorHAnsi"/>
          <w:highlight w:val="lightGray"/>
        </w:rPr>
        <w:t>-</w:t>
      </w:r>
    </w:p>
    <w:p w14:paraId="5358258D" w14:textId="77777777" w:rsidR="00BB7909" w:rsidRPr="008C26AB" w:rsidRDefault="00BB7909">
      <w:pPr>
        <w:pStyle w:val="Textkrper"/>
        <w:rPr>
          <w:rFonts w:asciiTheme="minorHAnsi" w:hAnsiTheme="minorHAnsi" w:cstheme="minorHAnsi"/>
          <w:sz w:val="24"/>
        </w:rPr>
      </w:pPr>
    </w:p>
    <w:p w14:paraId="77A56BE9" w14:textId="77777777" w:rsidR="00BB7909" w:rsidRPr="008C26AB" w:rsidRDefault="00BB7909">
      <w:pPr>
        <w:pStyle w:val="Textkrper"/>
        <w:rPr>
          <w:rFonts w:asciiTheme="minorHAnsi" w:hAnsiTheme="minorHAnsi" w:cstheme="minorHAnsi"/>
          <w:sz w:val="20"/>
        </w:rPr>
      </w:pPr>
    </w:p>
    <w:p w14:paraId="2029B3BF" w14:textId="5689739C" w:rsidR="00BB7909" w:rsidRPr="008C26AB" w:rsidRDefault="00BB0C4A">
      <w:pPr>
        <w:pStyle w:val="Listenabsatz"/>
        <w:numPr>
          <w:ilvl w:val="0"/>
          <w:numId w:val="6"/>
        </w:numPr>
        <w:tabs>
          <w:tab w:val="left" w:pos="859"/>
        </w:tabs>
        <w:spacing w:line="360" w:lineRule="auto"/>
        <w:ind w:right="282"/>
        <w:rPr>
          <w:rFonts w:asciiTheme="minorHAnsi" w:hAnsiTheme="minorHAnsi" w:cstheme="minorHAnsi"/>
        </w:rPr>
      </w:pPr>
      <w:proofErr w:type="gramStart"/>
      <w:r w:rsidRPr="008C26AB">
        <w:rPr>
          <w:rFonts w:asciiTheme="minorHAnsi" w:hAnsiTheme="minorHAnsi" w:cstheme="minorHAnsi"/>
        </w:rPr>
        <w:t>Die Autor</w:t>
      </w:r>
      <w:proofErr w:type="gramEnd"/>
      <w:r w:rsidR="00F96011">
        <w:rPr>
          <w:rFonts w:asciiTheme="minorHAnsi" w:hAnsiTheme="minorHAnsi" w:cstheme="minorHAnsi"/>
        </w:rPr>
        <w:t>*inn</w:t>
      </w:r>
      <w:r w:rsidRPr="008C26AB">
        <w:rPr>
          <w:rFonts w:asciiTheme="minorHAnsi" w:hAnsiTheme="minorHAnsi" w:cstheme="minorHAnsi"/>
        </w:rPr>
        <w:t xml:space="preserve">en räumen den Berechtigten nach </w:t>
      </w:r>
      <w:r w:rsidR="008C26AB">
        <w:rPr>
          <w:rFonts w:asciiTheme="minorHAnsi" w:hAnsiTheme="minorHAnsi" w:cstheme="minorHAnsi"/>
        </w:rPr>
        <w:t>Maßgabe der nachstehenden Bestim</w:t>
      </w:r>
      <w:r w:rsidRPr="008C26AB">
        <w:rPr>
          <w:rFonts w:asciiTheme="minorHAnsi" w:hAnsiTheme="minorHAnsi" w:cstheme="minorHAnsi"/>
        </w:rPr>
        <w:t>mungen jeweils gesonderte, räumlich unbeschränkte, einmal übertragbare und nicht ausschließliche Nutzungsrechte an dem Vertragsgegenstand für die Dauer der gesetzlichen Schutzfristen ein. Die Einräumung der Nutzungsrechte erfolgt unentgeltlich.</w:t>
      </w:r>
    </w:p>
    <w:p w14:paraId="7AE161A7" w14:textId="77777777" w:rsidR="00BB7909" w:rsidRPr="008C26AB" w:rsidRDefault="00BB7909">
      <w:pPr>
        <w:pStyle w:val="Textkrper"/>
        <w:rPr>
          <w:rFonts w:asciiTheme="minorHAnsi" w:hAnsiTheme="minorHAnsi" w:cstheme="minorHAnsi"/>
          <w:sz w:val="33"/>
        </w:rPr>
      </w:pPr>
    </w:p>
    <w:p w14:paraId="336C3782" w14:textId="7BC3B0F4" w:rsidR="00BB7909" w:rsidRPr="008C26AB" w:rsidRDefault="00BB0C4A">
      <w:pPr>
        <w:pStyle w:val="Listenabsatz"/>
        <w:numPr>
          <w:ilvl w:val="0"/>
          <w:numId w:val="6"/>
        </w:numPr>
        <w:tabs>
          <w:tab w:val="left" w:pos="859"/>
        </w:tabs>
        <w:spacing w:before="1" w:line="360" w:lineRule="auto"/>
        <w:ind w:right="139"/>
        <w:rPr>
          <w:rFonts w:asciiTheme="minorHAnsi" w:hAnsiTheme="minorHAnsi" w:cstheme="minorHAnsi"/>
        </w:rPr>
      </w:pPr>
      <w:r w:rsidRPr="008C26AB">
        <w:rPr>
          <w:rFonts w:asciiTheme="minorHAnsi" w:hAnsiTheme="minorHAnsi" w:cstheme="minorHAnsi"/>
        </w:rPr>
        <w:t xml:space="preserve">Die Berechtigten erhalten in jedem Fall der Weiterübertragung des jeweils eingeräumten Nutzungsrechts nach § 3 </w:t>
      </w:r>
      <w:proofErr w:type="gramStart"/>
      <w:r w:rsidRPr="008C26AB">
        <w:rPr>
          <w:rFonts w:asciiTheme="minorHAnsi" w:hAnsiTheme="minorHAnsi" w:cstheme="minorHAnsi"/>
        </w:rPr>
        <w:t>von den Autor</w:t>
      </w:r>
      <w:proofErr w:type="gramEnd"/>
      <w:r w:rsidR="00373235">
        <w:rPr>
          <w:rFonts w:asciiTheme="minorHAnsi" w:hAnsiTheme="minorHAnsi" w:cstheme="minorHAnsi"/>
        </w:rPr>
        <w:t>*inn</w:t>
      </w:r>
      <w:r w:rsidRPr="008C26AB">
        <w:rPr>
          <w:rFonts w:asciiTheme="minorHAnsi" w:hAnsiTheme="minorHAnsi" w:cstheme="minorHAnsi"/>
        </w:rPr>
        <w:t>en jeweils ein weiteres Nutzungsrecht unmittelbar eingeräumt. Für jede erneute Rechteeinräumung ist die Anzeige der Übertragung des Nutzungsrechts auf einen Dritten nach § 3 gegenüber dem</w:t>
      </w:r>
      <w:r w:rsidR="00DC7400">
        <w:rPr>
          <w:rFonts w:asciiTheme="minorHAnsi" w:hAnsiTheme="minorHAnsi" w:cstheme="minorHAnsi"/>
        </w:rPr>
        <w:t>/der</w:t>
      </w:r>
      <w:r w:rsidRPr="008C26AB">
        <w:rPr>
          <w:rFonts w:asciiTheme="minorHAnsi" w:hAnsiTheme="minorHAnsi" w:cstheme="minorHAnsi"/>
        </w:rPr>
        <w:t xml:space="preserve"> Koordinator</w:t>
      </w:r>
      <w:r w:rsidR="00DC7400">
        <w:rPr>
          <w:rFonts w:asciiTheme="minorHAnsi" w:hAnsiTheme="minorHAnsi" w:cstheme="minorHAnsi"/>
        </w:rPr>
        <w:t>*in</w:t>
      </w:r>
      <w:r w:rsidRPr="008C26AB">
        <w:rPr>
          <w:rFonts w:asciiTheme="minorHAnsi" w:hAnsiTheme="minorHAnsi" w:cstheme="minorHAnsi"/>
        </w:rPr>
        <w:t xml:space="preserve"> der Leitliniengruppe, </w:t>
      </w:r>
      <w:r w:rsidRPr="00220B8B">
        <w:rPr>
          <w:rFonts w:asciiTheme="minorHAnsi" w:hAnsiTheme="minorHAnsi" w:cstheme="minorHAnsi"/>
          <w:highlight w:val="lightGray"/>
        </w:rPr>
        <w:t>Herrn/Frau Prof</w:t>
      </w:r>
      <w:r w:rsidR="00410F3D">
        <w:rPr>
          <w:rFonts w:asciiTheme="minorHAnsi" w:hAnsiTheme="minorHAnsi" w:cstheme="minorHAnsi"/>
          <w:highlight w:val="lightGray"/>
        </w:rPr>
        <w:t>essor*in</w:t>
      </w:r>
      <w:r w:rsidRPr="00220B8B">
        <w:rPr>
          <w:rFonts w:asciiTheme="minorHAnsi" w:hAnsiTheme="minorHAnsi" w:cstheme="minorHAnsi"/>
          <w:highlight w:val="lightGray"/>
        </w:rPr>
        <w:t xml:space="preserve"> …</w:t>
      </w:r>
      <w:r w:rsidR="00C946C7" w:rsidRPr="00220B8B">
        <w:rPr>
          <w:rFonts w:asciiTheme="minorHAnsi" w:hAnsiTheme="minorHAnsi" w:cstheme="minorHAnsi"/>
          <w:highlight w:val="lightGray"/>
        </w:rPr>
        <w:t>,</w:t>
      </w:r>
      <w:r w:rsidRPr="00220B8B">
        <w:rPr>
          <w:rFonts w:asciiTheme="minorHAnsi" w:hAnsiTheme="minorHAnsi" w:cstheme="minorHAnsi"/>
          <w:highlight w:val="lightGray"/>
        </w:rPr>
        <w:t xml:space="preserve"> als Vertreter</w:t>
      </w:r>
      <w:r w:rsidR="00373235">
        <w:rPr>
          <w:rFonts w:asciiTheme="minorHAnsi" w:hAnsiTheme="minorHAnsi" w:cstheme="minorHAnsi"/>
          <w:highlight w:val="lightGray"/>
        </w:rPr>
        <w:t>*</w:t>
      </w:r>
      <w:proofErr w:type="gramStart"/>
      <w:r w:rsidRPr="00220B8B">
        <w:rPr>
          <w:rFonts w:asciiTheme="minorHAnsi" w:hAnsiTheme="minorHAnsi" w:cstheme="minorHAnsi"/>
          <w:highlight w:val="lightGray"/>
        </w:rPr>
        <w:t>in</w:t>
      </w:r>
      <w:r w:rsidRPr="008C26AB">
        <w:rPr>
          <w:rFonts w:asciiTheme="minorHAnsi" w:hAnsiTheme="minorHAnsi" w:cstheme="minorHAnsi"/>
        </w:rPr>
        <w:t xml:space="preserve"> der Autor</w:t>
      </w:r>
      <w:proofErr w:type="gramEnd"/>
      <w:r w:rsidR="00373235">
        <w:rPr>
          <w:rFonts w:asciiTheme="minorHAnsi" w:hAnsiTheme="minorHAnsi" w:cstheme="minorHAnsi"/>
        </w:rPr>
        <w:t>*inn</w:t>
      </w:r>
      <w:r w:rsidRPr="008C26AB">
        <w:rPr>
          <w:rFonts w:asciiTheme="minorHAnsi" w:hAnsiTheme="minorHAnsi" w:cstheme="minorHAnsi"/>
        </w:rPr>
        <w:t>en erforderlich</w:t>
      </w:r>
      <w:r w:rsidR="00C946C7">
        <w:rPr>
          <w:rFonts w:asciiTheme="minorHAnsi" w:hAnsiTheme="minorHAnsi" w:cstheme="minorHAnsi"/>
        </w:rPr>
        <w:t>,</w:t>
      </w:r>
      <w:r w:rsidRPr="008C26AB">
        <w:rPr>
          <w:rFonts w:asciiTheme="minorHAnsi" w:hAnsiTheme="minorHAnsi" w:cstheme="minorHAnsi"/>
        </w:rPr>
        <w:t xml:space="preserve"> aber auch</w:t>
      </w:r>
      <w:r w:rsidRPr="008C26AB">
        <w:rPr>
          <w:rFonts w:asciiTheme="minorHAnsi" w:hAnsiTheme="minorHAnsi" w:cstheme="minorHAnsi"/>
          <w:spacing w:val="-2"/>
        </w:rPr>
        <w:t xml:space="preserve"> </w:t>
      </w:r>
      <w:r w:rsidRPr="008C26AB">
        <w:rPr>
          <w:rFonts w:asciiTheme="minorHAnsi" w:hAnsiTheme="minorHAnsi" w:cstheme="minorHAnsi"/>
        </w:rPr>
        <w:t>ausreichend.</w:t>
      </w:r>
    </w:p>
    <w:p w14:paraId="599A492C" w14:textId="77777777" w:rsidR="00BB7909" w:rsidRDefault="00BB7909">
      <w:pPr>
        <w:pStyle w:val="Textkrper"/>
        <w:spacing w:before="10"/>
        <w:rPr>
          <w:rFonts w:asciiTheme="minorHAnsi" w:hAnsiTheme="minorHAnsi" w:cstheme="minorHAnsi"/>
          <w:sz w:val="32"/>
        </w:rPr>
      </w:pPr>
    </w:p>
    <w:p w14:paraId="0EF5F9C0" w14:textId="77777777" w:rsidR="00C946C7" w:rsidRDefault="00C946C7">
      <w:pPr>
        <w:pStyle w:val="Textkrper"/>
        <w:spacing w:before="10"/>
        <w:rPr>
          <w:rFonts w:asciiTheme="minorHAnsi" w:hAnsiTheme="minorHAnsi" w:cstheme="minorHAnsi"/>
          <w:sz w:val="32"/>
        </w:rPr>
      </w:pPr>
    </w:p>
    <w:p w14:paraId="0D7AE949" w14:textId="77777777" w:rsidR="00C946C7" w:rsidRDefault="00C946C7">
      <w:pPr>
        <w:pStyle w:val="Textkrper"/>
        <w:spacing w:before="10"/>
        <w:rPr>
          <w:rFonts w:asciiTheme="minorHAnsi" w:hAnsiTheme="minorHAnsi" w:cstheme="minorHAnsi"/>
          <w:sz w:val="32"/>
        </w:rPr>
        <w:sectPr w:rsidR="00C946C7">
          <w:pgSz w:w="11910" w:h="16840"/>
          <w:pgMar w:top="1320" w:right="1300" w:bottom="1560" w:left="1280" w:header="710" w:footer="1378" w:gutter="0"/>
          <w:cols w:space="720"/>
        </w:sectPr>
      </w:pPr>
    </w:p>
    <w:p w14:paraId="3F544147" w14:textId="77777777" w:rsidR="00BB7909" w:rsidRDefault="00BB0C4A">
      <w:pPr>
        <w:pStyle w:val="berschrift2"/>
        <w:rPr>
          <w:rFonts w:asciiTheme="minorHAnsi" w:hAnsiTheme="minorHAnsi" w:cstheme="minorHAnsi"/>
        </w:rPr>
      </w:pPr>
      <w:r w:rsidRPr="008C26AB">
        <w:rPr>
          <w:rFonts w:asciiTheme="minorHAnsi" w:hAnsiTheme="minorHAnsi" w:cstheme="minorHAnsi"/>
        </w:rPr>
        <w:lastRenderedPageBreak/>
        <w:t>§ 3 Inhalt der Nutzungsrechte</w:t>
      </w:r>
    </w:p>
    <w:p w14:paraId="1E591DA2" w14:textId="77777777" w:rsidR="00C946C7" w:rsidRPr="008C26AB" w:rsidRDefault="00C946C7">
      <w:pPr>
        <w:pStyle w:val="berschrift2"/>
        <w:rPr>
          <w:rFonts w:asciiTheme="minorHAnsi" w:hAnsiTheme="minorHAnsi" w:cstheme="minorHAnsi"/>
        </w:rPr>
      </w:pPr>
    </w:p>
    <w:p w14:paraId="5BD28559" w14:textId="77777777" w:rsidR="00BB7909" w:rsidRPr="008C26AB" w:rsidRDefault="00BB0C4A">
      <w:pPr>
        <w:pStyle w:val="Listenabsatz"/>
        <w:numPr>
          <w:ilvl w:val="0"/>
          <w:numId w:val="5"/>
        </w:numPr>
        <w:tabs>
          <w:tab w:val="left" w:pos="859"/>
        </w:tabs>
        <w:spacing w:before="83" w:line="360" w:lineRule="auto"/>
        <w:ind w:right="187"/>
        <w:rPr>
          <w:rFonts w:asciiTheme="minorHAnsi" w:hAnsiTheme="minorHAnsi" w:cstheme="minorHAnsi"/>
        </w:rPr>
      </w:pPr>
      <w:r w:rsidRPr="008C26AB">
        <w:rPr>
          <w:rFonts w:asciiTheme="minorHAnsi" w:hAnsiTheme="minorHAnsi" w:cstheme="minorHAnsi"/>
        </w:rPr>
        <w:t>Die Nutzungsrechte umfassen das Recht zur eigenen nicht auszugsweisen Vervielfältigung, Verbreitung und Speicherung, öffentlichen Zugänglichmachung auch durch interaktive Produkte oder Dienste, das Vortragsrecht sowie das Recht zur Wiedergabe durch Bild- und Tonträger in gedruckter und elektronischer Form, sowie das Anbieten als Anwendungssoftware für mobile Betriebssysteme</w:t>
      </w:r>
      <w:r w:rsidRPr="008C26AB">
        <w:rPr>
          <w:rFonts w:asciiTheme="minorHAnsi" w:hAnsiTheme="minorHAnsi" w:cstheme="minorHAnsi"/>
          <w:spacing w:val="-8"/>
        </w:rPr>
        <w:t xml:space="preserve"> </w:t>
      </w:r>
      <w:r w:rsidRPr="008C26AB">
        <w:rPr>
          <w:rFonts w:asciiTheme="minorHAnsi" w:hAnsiTheme="minorHAnsi" w:cstheme="minorHAnsi"/>
        </w:rPr>
        <w:t>(Apps).</w:t>
      </w:r>
    </w:p>
    <w:p w14:paraId="36529BB2" w14:textId="77777777" w:rsidR="00BB7909" w:rsidRPr="008C26AB" w:rsidRDefault="00BB7909">
      <w:pPr>
        <w:pStyle w:val="Textkrper"/>
        <w:spacing w:before="1"/>
        <w:rPr>
          <w:rFonts w:asciiTheme="minorHAnsi" w:hAnsiTheme="minorHAnsi" w:cstheme="minorHAnsi"/>
          <w:sz w:val="33"/>
        </w:rPr>
      </w:pPr>
    </w:p>
    <w:p w14:paraId="1A2BD8E1" w14:textId="21064AEE" w:rsidR="00BB7909" w:rsidRPr="008C26AB" w:rsidRDefault="00BB0C4A">
      <w:pPr>
        <w:pStyle w:val="Textkrper"/>
        <w:ind w:left="846"/>
        <w:rPr>
          <w:rFonts w:asciiTheme="minorHAnsi" w:hAnsiTheme="minorHAnsi" w:cstheme="minorHAnsi"/>
        </w:rPr>
      </w:pPr>
      <w:r w:rsidRPr="008C26AB">
        <w:rPr>
          <w:rFonts w:asciiTheme="minorHAnsi" w:hAnsiTheme="minorHAnsi" w:cstheme="minorHAnsi"/>
        </w:rPr>
        <w:t>Der</w:t>
      </w:r>
      <w:r w:rsidR="00814481">
        <w:rPr>
          <w:rFonts w:asciiTheme="minorHAnsi" w:hAnsiTheme="minorHAnsi" w:cstheme="minorHAnsi"/>
        </w:rPr>
        <w:t>/Die</w:t>
      </w:r>
      <w:r w:rsidRPr="008C26AB">
        <w:rPr>
          <w:rFonts w:asciiTheme="minorHAnsi" w:hAnsiTheme="minorHAnsi" w:cstheme="minorHAnsi"/>
        </w:rPr>
        <w:t xml:space="preserve"> Berechtigte wird insbesondere befugt</w:t>
      </w:r>
    </w:p>
    <w:p w14:paraId="1F2BE1B8" w14:textId="77777777" w:rsidR="00BB7909" w:rsidRPr="008C26AB" w:rsidRDefault="00BB7909">
      <w:pPr>
        <w:pStyle w:val="Textkrper"/>
        <w:rPr>
          <w:rFonts w:asciiTheme="minorHAnsi" w:hAnsiTheme="minorHAnsi" w:cstheme="minorHAnsi"/>
          <w:sz w:val="20"/>
        </w:rPr>
      </w:pPr>
    </w:p>
    <w:p w14:paraId="717F093C" w14:textId="77777777" w:rsidR="00BB7909" w:rsidRPr="008C26AB" w:rsidRDefault="00BB0C4A">
      <w:pPr>
        <w:pStyle w:val="Listenabsatz"/>
        <w:numPr>
          <w:ilvl w:val="1"/>
          <w:numId w:val="5"/>
        </w:numPr>
        <w:tabs>
          <w:tab w:val="left" w:pos="1206"/>
          <w:tab w:val="left" w:pos="1207"/>
        </w:tabs>
        <w:rPr>
          <w:rFonts w:asciiTheme="minorHAnsi" w:hAnsiTheme="minorHAnsi" w:cstheme="minorHAnsi"/>
        </w:rPr>
      </w:pPr>
      <w:r w:rsidRPr="008C26AB">
        <w:rPr>
          <w:rFonts w:asciiTheme="minorHAnsi" w:hAnsiTheme="minorHAnsi" w:cstheme="minorHAnsi"/>
        </w:rPr>
        <w:t>zur Vervielfältigung und Verbreitung in gedruckter</w:t>
      </w:r>
      <w:r w:rsidRPr="008C26AB">
        <w:rPr>
          <w:rFonts w:asciiTheme="minorHAnsi" w:hAnsiTheme="minorHAnsi" w:cstheme="minorHAnsi"/>
          <w:spacing w:val="-4"/>
        </w:rPr>
        <w:t xml:space="preserve"> </w:t>
      </w:r>
      <w:r w:rsidRPr="008C26AB">
        <w:rPr>
          <w:rFonts w:asciiTheme="minorHAnsi" w:hAnsiTheme="minorHAnsi" w:cstheme="minorHAnsi"/>
        </w:rPr>
        <w:t>Form</w:t>
      </w:r>
    </w:p>
    <w:p w14:paraId="3192483F" w14:textId="77777777" w:rsidR="00BB7909" w:rsidRPr="008C26AB" w:rsidRDefault="00BB0C4A">
      <w:pPr>
        <w:pStyle w:val="Listenabsatz"/>
        <w:numPr>
          <w:ilvl w:val="1"/>
          <w:numId w:val="5"/>
        </w:numPr>
        <w:tabs>
          <w:tab w:val="left" w:pos="1206"/>
          <w:tab w:val="left" w:pos="1207"/>
        </w:tabs>
        <w:spacing w:before="126" w:line="360" w:lineRule="auto"/>
        <w:ind w:right="146"/>
        <w:rPr>
          <w:rFonts w:asciiTheme="minorHAnsi" w:hAnsiTheme="minorHAnsi" w:cstheme="minorHAnsi"/>
        </w:rPr>
      </w:pPr>
      <w:r w:rsidRPr="008C26AB">
        <w:rPr>
          <w:rFonts w:asciiTheme="minorHAnsi" w:hAnsiTheme="minorHAnsi" w:cstheme="minorHAnsi"/>
        </w:rPr>
        <w:t>zur Vervielfältigung und Verbreitung in elektronischen Medienformen (z.B</w:t>
      </w:r>
      <w:r w:rsidR="005D6BFF">
        <w:rPr>
          <w:rFonts w:asciiTheme="minorHAnsi" w:hAnsiTheme="minorHAnsi" w:cstheme="minorHAnsi"/>
        </w:rPr>
        <w:t>.</w:t>
      </w:r>
      <w:r w:rsidRPr="008C26AB">
        <w:rPr>
          <w:rFonts w:asciiTheme="minorHAnsi" w:hAnsiTheme="minorHAnsi" w:cstheme="minorHAnsi"/>
        </w:rPr>
        <w:t xml:space="preserve"> Magnetband, </w:t>
      </w:r>
      <w:proofErr w:type="spellStart"/>
      <w:r w:rsidRPr="008C26AB">
        <w:rPr>
          <w:rFonts w:asciiTheme="minorHAnsi" w:hAnsiTheme="minorHAnsi" w:cstheme="minorHAnsi"/>
        </w:rPr>
        <w:t>CD-Rom</w:t>
      </w:r>
      <w:proofErr w:type="spellEnd"/>
      <w:r w:rsidRPr="008C26AB">
        <w:rPr>
          <w:rFonts w:asciiTheme="minorHAnsi" w:hAnsiTheme="minorHAnsi" w:cstheme="minorHAnsi"/>
        </w:rPr>
        <w:t xml:space="preserve">, CDI, DVD, Electronic Paper, </w:t>
      </w:r>
      <w:r w:rsidR="005D6BFF">
        <w:rPr>
          <w:rFonts w:asciiTheme="minorHAnsi" w:hAnsiTheme="minorHAnsi" w:cstheme="minorHAnsi"/>
        </w:rPr>
        <w:t>Hardware-Arbeitsspeicher, Fest</w:t>
      </w:r>
      <w:r w:rsidRPr="008C26AB">
        <w:rPr>
          <w:rFonts w:asciiTheme="minorHAnsi" w:hAnsiTheme="minorHAnsi" w:cstheme="minorHAnsi"/>
        </w:rPr>
        <w:t xml:space="preserve">platte, USB-Speicher) und öffentlichen Zugänglichmachung (z.B. Internet, Intranet oder andere leitungsgebundenen oder </w:t>
      </w:r>
      <w:r w:rsidR="005D6BFF">
        <w:rPr>
          <w:rFonts w:asciiTheme="minorHAnsi" w:hAnsiTheme="minorHAnsi" w:cstheme="minorHAnsi"/>
        </w:rPr>
        <w:t>-</w:t>
      </w:r>
      <w:r w:rsidRPr="008C26AB">
        <w:rPr>
          <w:rFonts w:asciiTheme="minorHAnsi" w:hAnsiTheme="minorHAnsi" w:cstheme="minorHAnsi"/>
        </w:rPr>
        <w:t>ungebundenen Datennetze), u.a. durch Wiedergabe auf stationären oder mobilen Empfangsgeräten, Monitoren, PDA, Mobil-Telefonen, Smartphones, Tablet-PCs oder sonstigen Empfangsgeräten per Download (z.B. PDF, App) oder Abruf in sonstiger Form</w:t>
      </w:r>
      <w:r w:rsidRPr="008C26AB">
        <w:rPr>
          <w:rFonts w:asciiTheme="minorHAnsi" w:hAnsiTheme="minorHAnsi" w:cstheme="minorHAnsi"/>
          <w:spacing w:val="-2"/>
        </w:rPr>
        <w:t xml:space="preserve"> </w:t>
      </w:r>
      <w:r w:rsidRPr="008C26AB">
        <w:rPr>
          <w:rFonts w:asciiTheme="minorHAnsi" w:hAnsiTheme="minorHAnsi" w:cstheme="minorHAnsi"/>
        </w:rPr>
        <w:t>etc.</w:t>
      </w:r>
    </w:p>
    <w:p w14:paraId="53EA5FB1" w14:textId="45769A08" w:rsidR="00BB7909" w:rsidRPr="005D6BFF" w:rsidRDefault="00BB0C4A" w:rsidP="005D6BFF">
      <w:pPr>
        <w:pStyle w:val="Listenabsatz"/>
        <w:numPr>
          <w:ilvl w:val="1"/>
          <w:numId w:val="5"/>
        </w:numPr>
        <w:tabs>
          <w:tab w:val="left" w:pos="1206"/>
          <w:tab w:val="left" w:pos="1207"/>
        </w:tabs>
        <w:spacing w:before="1" w:line="360" w:lineRule="auto"/>
        <w:ind w:right="449"/>
        <w:jc w:val="both"/>
        <w:rPr>
          <w:rFonts w:asciiTheme="minorHAnsi" w:hAnsiTheme="minorHAnsi" w:cstheme="minorHAnsi"/>
        </w:rPr>
      </w:pPr>
      <w:r w:rsidRPr="005D6BFF">
        <w:rPr>
          <w:rFonts w:asciiTheme="minorHAnsi" w:hAnsiTheme="minorHAnsi" w:cstheme="minorHAnsi"/>
        </w:rPr>
        <w:t xml:space="preserve">zur Übersetzung, Übertragung und Bearbeitung in andere Sprachen oder Fassungen (z.B. Podcast, Hörbuch oder sonstige Bild- oder Tonträger), Übertragungen </w:t>
      </w:r>
      <w:proofErr w:type="gramStart"/>
      <w:r w:rsidRPr="005D6BFF">
        <w:rPr>
          <w:rFonts w:asciiTheme="minorHAnsi" w:hAnsiTheme="minorHAnsi" w:cstheme="minorHAnsi"/>
        </w:rPr>
        <w:t>mittels Fernsehen</w:t>
      </w:r>
      <w:proofErr w:type="gramEnd"/>
      <w:r w:rsidRPr="005D6BFF">
        <w:rPr>
          <w:rFonts w:asciiTheme="minorHAnsi" w:hAnsiTheme="minorHAnsi" w:cstheme="minorHAnsi"/>
        </w:rPr>
        <w:t xml:space="preserve">, Kabel oder Satelliten, Rundfunk oder sonstige audiovisuelle Medien, Einstellung in ein auch elektronisches Archiv sowie zur Nutzung in sonstigen zukünftig bekannten Nutzungsarten und – soweit möglich – für alle sonstigen von Verwertungsgesellschaften wahrgenommenen Rechte. </w:t>
      </w:r>
      <w:proofErr w:type="gramStart"/>
      <w:r w:rsidRPr="005D6BFF">
        <w:rPr>
          <w:rFonts w:asciiTheme="minorHAnsi" w:hAnsiTheme="minorHAnsi" w:cstheme="minorHAnsi"/>
        </w:rPr>
        <w:t>Die Autor</w:t>
      </w:r>
      <w:proofErr w:type="gramEnd"/>
      <w:r w:rsidR="00892A63">
        <w:rPr>
          <w:rFonts w:asciiTheme="minorHAnsi" w:hAnsiTheme="minorHAnsi" w:cstheme="minorHAnsi"/>
        </w:rPr>
        <w:t>*inn</w:t>
      </w:r>
      <w:r w:rsidRPr="005D6BFF">
        <w:rPr>
          <w:rFonts w:asciiTheme="minorHAnsi" w:hAnsiTheme="minorHAnsi" w:cstheme="minorHAnsi"/>
        </w:rPr>
        <w:t>en treten an den</w:t>
      </w:r>
      <w:r w:rsidR="00325A38">
        <w:rPr>
          <w:rFonts w:asciiTheme="minorHAnsi" w:hAnsiTheme="minorHAnsi" w:cstheme="minorHAnsi"/>
        </w:rPr>
        <w:t>/die</w:t>
      </w:r>
      <w:r w:rsidRPr="005D6BFF">
        <w:rPr>
          <w:rFonts w:asciiTheme="minorHAnsi" w:hAnsiTheme="minorHAnsi" w:cstheme="minorHAnsi"/>
        </w:rPr>
        <w:t xml:space="preserve"> Berechtigte</w:t>
      </w:r>
      <w:r w:rsidR="00325A38">
        <w:rPr>
          <w:rFonts w:asciiTheme="minorHAnsi" w:hAnsiTheme="minorHAnsi" w:cstheme="minorHAnsi"/>
        </w:rPr>
        <w:t>*</w:t>
      </w:r>
      <w:r w:rsidRPr="005D6BFF">
        <w:rPr>
          <w:rFonts w:asciiTheme="minorHAnsi" w:hAnsiTheme="minorHAnsi" w:cstheme="minorHAnsi"/>
        </w:rPr>
        <w:t>n ferner die gesetzlichen Vergütungsansprüche</w:t>
      </w:r>
      <w:r w:rsidRPr="005D6BFF">
        <w:rPr>
          <w:rFonts w:asciiTheme="minorHAnsi" w:hAnsiTheme="minorHAnsi" w:cstheme="minorHAnsi"/>
          <w:spacing w:val="-18"/>
        </w:rPr>
        <w:t xml:space="preserve"> </w:t>
      </w:r>
      <w:r w:rsidRPr="005D6BFF">
        <w:rPr>
          <w:rFonts w:asciiTheme="minorHAnsi" w:hAnsiTheme="minorHAnsi" w:cstheme="minorHAnsi"/>
        </w:rPr>
        <w:t>gemäß</w:t>
      </w:r>
      <w:r w:rsidR="005D6BFF" w:rsidRPr="005D6BFF">
        <w:rPr>
          <w:rFonts w:asciiTheme="minorHAnsi" w:hAnsiTheme="minorHAnsi" w:cstheme="minorHAnsi"/>
        </w:rPr>
        <w:t xml:space="preserve"> </w:t>
      </w:r>
      <w:r w:rsidRPr="005D6BFF">
        <w:rPr>
          <w:rFonts w:asciiTheme="minorHAnsi" w:hAnsiTheme="minorHAnsi" w:cstheme="minorHAnsi"/>
        </w:rPr>
        <w:t>§§ 44a ff UrhG ab, soweit der</w:t>
      </w:r>
      <w:r w:rsidR="000113CD">
        <w:rPr>
          <w:rFonts w:asciiTheme="minorHAnsi" w:hAnsiTheme="minorHAnsi" w:cstheme="minorHAnsi"/>
        </w:rPr>
        <w:t>/die</w:t>
      </w:r>
      <w:r w:rsidRPr="005D6BFF">
        <w:rPr>
          <w:rFonts w:asciiTheme="minorHAnsi" w:hAnsiTheme="minorHAnsi" w:cstheme="minorHAnsi"/>
        </w:rPr>
        <w:t xml:space="preserve"> Berechtigte diese durch eine Verwertungsgesellschaft wahrnehmen lässt, die Rechte von Verleger</w:t>
      </w:r>
      <w:r w:rsidR="000113CD">
        <w:rPr>
          <w:rFonts w:asciiTheme="minorHAnsi" w:hAnsiTheme="minorHAnsi" w:cstheme="minorHAnsi"/>
        </w:rPr>
        <w:t>*innen</w:t>
      </w:r>
      <w:r w:rsidRPr="005D6BFF">
        <w:rPr>
          <w:rFonts w:asciiTheme="minorHAnsi" w:hAnsiTheme="minorHAnsi" w:cstheme="minorHAnsi"/>
        </w:rPr>
        <w:t xml:space="preserve"> und Urheber</w:t>
      </w:r>
      <w:r w:rsidR="000113CD">
        <w:rPr>
          <w:rFonts w:asciiTheme="minorHAnsi" w:hAnsiTheme="minorHAnsi" w:cstheme="minorHAnsi"/>
        </w:rPr>
        <w:t>*innen</w:t>
      </w:r>
      <w:r w:rsidRPr="005D6BFF">
        <w:rPr>
          <w:rFonts w:asciiTheme="minorHAnsi" w:hAnsiTheme="minorHAnsi" w:cstheme="minorHAnsi"/>
        </w:rPr>
        <w:t xml:space="preserve"> gemeinsam wahrnimmt; der</w:t>
      </w:r>
      <w:r w:rsidR="00FA044A">
        <w:rPr>
          <w:rFonts w:asciiTheme="minorHAnsi" w:hAnsiTheme="minorHAnsi" w:cstheme="minorHAnsi"/>
        </w:rPr>
        <w:t>/die</w:t>
      </w:r>
      <w:r w:rsidRPr="005D6BFF">
        <w:rPr>
          <w:rFonts w:asciiTheme="minorHAnsi" w:hAnsiTheme="minorHAnsi" w:cstheme="minorHAnsi"/>
        </w:rPr>
        <w:t xml:space="preserve"> Berechtigte nimmt die Abtretung an.</w:t>
      </w:r>
    </w:p>
    <w:p w14:paraId="6165FC17" w14:textId="77777777" w:rsidR="00BB7909" w:rsidRPr="008C26AB" w:rsidRDefault="00BB7909">
      <w:pPr>
        <w:pStyle w:val="Textkrper"/>
        <w:rPr>
          <w:rFonts w:asciiTheme="minorHAnsi" w:hAnsiTheme="minorHAnsi" w:cstheme="minorHAnsi"/>
          <w:sz w:val="33"/>
        </w:rPr>
      </w:pPr>
    </w:p>
    <w:p w14:paraId="2084E2B0" w14:textId="28CBD02C" w:rsidR="00BB7909" w:rsidRPr="008C26AB" w:rsidRDefault="00BB0C4A">
      <w:pPr>
        <w:pStyle w:val="Listenabsatz"/>
        <w:numPr>
          <w:ilvl w:val="0"/>
          <w:numId w:val="5"/>
        </w:numPr>
        <w:tabs>
          <w:tab w:val="left" w:pos="859"/>
        </w:tabs>
        <w:spacing w:line="360" w:lineRule="auto"/>
        <w:ind w:right="269"/>
        <w:rPr>
          <w:rFonts w:asciiTheme="minorHAnsi" w:hAnsiTheme="minorHAnsi" w:cstheme="minorHAnsi"/>
        </w:rPr>
      </w:pPr>
      <w:r w:rsidRPr="008C26AB">
        <w:rPr>
          <w:rFonts w:asciiTheme="minorHAnsi" w:hAnsiTheme="minorHAnsi" w:cstheme="minorHAnsi"/>
        </w:rPr>
        <w:t>Eine Benutzung des Vertragsgegenstandes für andere Zwecke oder in anderer Weise ist dem</w:t>
      </w:r>
      <w:r w:rsidR="00FA044A">
        <w:rPr>
          <w:rFonts w:asciiTheme="minorHAnsi" w:hAnsiTheme="minorHAnsi" w:cstheme="minorHAnsi"/>
        </w:rPr>
        <w:t>/der</w:t>
      </w:r>
      <w:r w:rsidRPr="008C26AB">
        <w:rPr>
          <w:rFonts w:asciiTheme="minorHAnsi" w:hAnsiTheme="minorHAnsi" w:cstheme="minorHAnsi"/>
        </w:rPr>
        <w:t xml:space="preserve"> Berechtigten</w:t>
      </w:r>
      <w:r w:rsidRPr="008C26AB">
        <w:rPr>
          <w:rFonts w:asciiTheme="minorHAnsi" w:hAnsiTheme="minorHAnsi" w:cstheme="minorHAnsi"/>
          <w:spacing w:val="-6"/>
        </w:rPr>
        <w:t xml:space="preserve"> </w:t>
      </w:r>
      <w:r w:rsidRPr="008C26AB">
        <w:rPr>
          <w:rFonts w:asciiTheme="minorHAnsi" w:hAnsiTheme="minorHAnsi" w:cstheme="minorHAnsi"/>
        </w:rPr>
        <w:t>untersagt.</w:t>
      </w:r>
    </w:p>
    <w:p w14:paraId="24F935BB" w14:textId="77777777" w:rsidR="00BB7909" w:rsidRPr="008C26AB" w:rsidRDefault="00BB7909">
      <w:pPr>
        <w:pStyle w:val="Textkrper"/>
        <w:spacing w:before="11"/>
        <w:rPr>
          <w:rFonts w:asciiTheme="minorHAnsi" w:hAnsiTheme="minorHAnsi" w:cstheme="minorHAnsi"/>
          <w:sz w:val="32"/>
        </w:rPr>
      </w:pPr>
    </w:p>
    <w:p w14:paraId="078F1ED4" w14:textId="17A92B1D" w:rsidR="00BB7909" w:rsidRPr="006A2B39" w:rsidRDefault="00BB0C4A" w:rsidP="006A2B39">
      <w:pPr>
        <w:pStyle w:val="Listenabsatz"/>
        <w:numPr>
          <w:ilvl w:val="0"/>
          <w:numId w:val="5"/>
        </w:numPr>
        <w:tabs>
          <w:tab w:val="left" w:pos="859"/>
        </w:tabs>
        <w:spacing w:before="83" w:line="360" w:lineRule="auto"/>
        <w:ind w:right="393"/>
        <w:rPr>
          <w:rFonts w:asciiTheme="minorHAnsi" w:hAnsiTheme="minorHAnsi" w:cstheme="minorHAnsi"/>
        </w:rPr>
      </w:pPr>
      <w:r w:rsidRPr="006A2B39">
        <w:rPr>
          <w:rFonts w:asciiTheme="minorHAnsi" w:hAnsiTheme="minorHAnsi" w:cstheme="minorHAnsi"/>
        </w:rPr>
        <w:t>Das Nutzungsrecht umfasst ebenfalls das Recht, das Werk redaktionell zu bearbeiten, um offensichtliche Fehler in Bezug auf Rechtsc</w:t>
      </w:r>
      <w:r w:rsidR="006A2B39" w:rsidRPr="006A2B39">
        <w:rPr>
          <w:rFonts w:asciiTheme="minorHAnsi" w:hAnsiTheme="minorHAnsi" w:cstheme="minorHAnsi"/>
        </w:rPr>
        <w:t>hreibung und Grammatik zu korri</w:t>
      </w:r>
      <w:r w:rsidRPr="006A2B39">
        <w:rPr>
          <w:rFonts w:asciiTheme="minorHAnsi" w:hAnsiTheme="minorHAnsi" w:cstheme="minorHAnsi"/>
        </w:rPr>
        <w:t xml:space="preserve">gieren. Inhaltliche Änderungen sind zulässig, soweit es sich um offensichtliche Unrichtigkeiten </w:t>
      </w:r>
      <w:r w:rsidRPr="006A2B39">
        <w:rPr>
          <w:rFonts w:asciiTheme="minorHAnsi" w:hAnsiTheme="minorHAnsi" w:cstheme="minorHAnsi"/>
        </w:rPr>
        <w:lastRenderedPageBreak/>
        <w:t xml:space="preserve">handelt, deren Korrektur nicht das </w:t>
      </w:r>
      <w:proofErr w:type="gramStart"/>
      <w:r w:rsidRPr="006A2B39">
        <w:rPr>
          <w:rFonts w:asciiTheme="minorHAnsi" w:hAnsiTheme="minorHAnsi" w:cstheme="minorHAnsi"/>
        </w:rPr>
        <w:t>bei den Autor</w:t>
      </w:r>
      <w:proofErr w:type="gramEnd"/>
      <w:r w:rsidR="008956B6">
        <w:rPr>
          <w:rFonts w:asciiTheme="minorHAnsi" w:hAnsiTheme="minorHAnsi" w:cstheme="minorHAnsi"/>
        </w:rPr>
        <w:t>*inn</w:t>
      </w:r>
      <w:r w:rsidRPr="006A2B39">
        <w:rPr>
          <w:rFonts w:asciiTheme="minorHAnsi" w:hAnsiTheme="minorHAnsi" w:cstheme="minorHAnsi"/>
        </w:rPr>
        <w:t>en vorhandene Fachwissen erfordert. In Zweifelsfällen besteht kein Änderungsrecht. Das</w:t>
      </w:r>
      <w:r w:rsidRPr="006A2B39">
        <w:rPr>
          <w:rFonts w:asciiTheme="minorHAnsi" w:hAnsiTheme="minorHAnsi" w:cstheme="minorHAnsi"/>
          <w:spacing w:val="-18"/>
        </w:rPr>
        <w:t xml:space="preserve"> </w:t>
      </w:r>
      <w:r w:rsidRPr="006A2B39">
        <w:rPr>
          <w:rFonts w:asciiTheme="minorHAnsi" w:hAnsiTheme="minorHAnsi" w:cstheme="minorHAnsi"/>
        </w:rPr>
        <w:t>Nutzungsrecht</w:t>
      </w:r>
      <w:r w:rsidR="006A2B39">
        <w:rPr>
          <w:rFonts w:asciiTheme="minorHAnsi" w:hAnsiTheme="minorHAnsi" w:cstheme="minorHAnsi"/>
        </w:rPr>
        <w:t xml:space="preserve"> </w:t>
      </w:r>
      <w:r w:rsidRPr="006A2B39">
        <w:rPr>
          <w:rFonts w:asciiTheme="minorHAnsi" w:hAnsiTheme="minorHAnsi" w:cstheme="minorHAnsi"/>
        </w:rPr>
        <w:t>umfasst ferner das Recht, das Werk regelmäßig neu aufzulegen und entsprechend zu kennzeichnen.</w:t>
      </w:r>
    </w:p>
    <w:p w14:paraId="189E60F7" w14:textId="77777777" w:rsidR="00BB7909" w:rsidRPr="008C26AB" w:rsidRDefault="00BB7909">
      <w:pPr>
        <w:pStyle w:val="Textkrper"/>
        <w:rPr>
          <w:rFonts w:asciiTheme="minorHAnsi" w:hAnsiTheme="minorHAnsi" w:cstheme="minorHAnsi"/>
          <w:sz w:val="33"/>
        </w:rPr>
      </w:pPr>
    </w:p>
    <w:p w14:paraId="0EFAB52E" w14:textId="4038B858" w:rsidR="00BB7909" w:rsidRPr="008C26AB" w:rsidRDefault="00BB0C4A">
      <w:pPr>
        <w:pStyle w:val="Listenabsatz"/>
        <w:numPr>
          <w:ilvl w:val="0"/>
          <w:numId w:val="5"/>
        </w:numPr>
        <w:tabs>
          <w:tab w:val="left" w:pos="859"/>
        </w:tabs>
        <w:spacing w:line="360" w:lineRule="auto"/>
        <w:ind w:right="182"/>
        <w:rPr>
          <w:rFonts w:asciiTheme="minorHAnsi" w:hAnsiTheme="minorHAnsi" w:cstheme="minorHAnsi"/>
        </w:rPr>
      </w:pPr>
      <w:r w:rsidRPr="008C26AB">
        <w:rPr>
          <w:rFonts w:asciiTheme="minorHAnsi" w:hAnsiTheme="minorHAnsi" w:cstheme="minorHAnsi"/>
        </w:rPr>
        <w:t xml:space="preserve">Die Berechtigten haben das Recht, die Verbreitung/öffentliche Zugänglichmachung des Vertragsgegenstandes oder seiner Teile im Sinne des Abs. 1 jederzeit einzustellen (Nichtausübung der Nutzungsrechte), sofern und soweit konkrete Anhaltspunkte dafür bestehen, dass der Vertragsgegenstand oder einer seiner Teile inhaltliche Fehler aufweist oder nicht (mehr) den aktuellen medizinischen Standard korrekt wiedergibt. In diesem Fall fordern die Fachgesellschaften </w:t>
      </w:r>
      <w:proofErr w:type="gramStart"/>
      <w:r w:rsidRPr="008C26AB">
        <w:rPr>
          <w:rFonts w:asciiTheme="minorHAnsi" w:hAnsiTheme="minorHAnsi" w:cstheme="minorHAnsi"/>
        </w:rPr>
        <w:t>die Autor</w:t>
      </w:r>
      <w:proofErr w:type="gramEnd"/>
      <w:r w:rsidR="00410B53">
        <w:rPr>
          <w:rFonts w:asciiTheme="minorHAnsi" w:hAnsiTheme="minorHAnsi" w:cstheme="minorHAnsi"/>
        </w:rPr>
        <w:t>*inn</w:t>
      </w:r>
      <w:r w:rsidRPr="008C26AB">
        <w:rPr>
          <w:rFonts w:asciiTheme="minorHAnsi" w:hAnsiTheme="minorHAnsi" w:cstheme="minorHAnsi"/>
        </w:rPr>
        <w:t>en auf, die Leitlinie zu überarbeiten. Konkrete Anhaltspunkte im Sinne dieser Regelung sind insbesondere qualitativ hochwertige Studien der Phase 3, die Empfehlungen des Vertragsgegenstandes in Zweifel</w:t>
      </w:r>
      <w:r w:rsidRPr="008C26AB">
        <w:rPr>
          <w:rFonts w:asciiTheme="minorHAnsi" w:hAnsiTheme="minorHAnsi" w:cstheme="minorHAnsi"/>
          <w:spacing w:val="-3"/>
        </w:rPr>
        <w:t xml:space="preserve"> </w:t>
      </w:r>
      <w:r w:rsidRPr="008C26AB">
        <w:rPr>
          <w:rFonts w:asciiTheme="minorHAnsi" w:hAnsiTheme="minorHAnsi" w:cstheme="minorHAnsi"/>
        </w:rPr>
        <w:t>ziehen.</w:t>
      </w:r>
    </w:p>
    <w:p w14:paraId="43056A32" w14:textId="77777777" w:rsidR="00BB7909" w:rsidRPr="008C26AB" w:rsidRDefault="00BB7909">
      <w:pPr>
        <w:pStyle w:val="Textkrper"/>
        <w:rPr>
          <w:rFonts w:asciiTheme="minorHAnsi" w:hAnsiTheme="minorHAnsi" w:cstheme="minorHAnsi"/>
          <w:sz w:val="33"/>
        </w:rPr>
      </w:pPr>
    </w:p>
    <w:p w14:paraId="41C7DAC1" w14:textId="7BDE777E" w:rsidR="00BB7909" w:rsidRPr="008C26AB" w:rsidRDefault="00BB0C4A">
      <w:pPr>
        <w:pStyle w:val="Listenabsatz"/>
        <w:numPr>
          <w:ilvl w:val="0"/>
          <w:numId w:val="5"/>
        </w:numPr>
        <w:tabs>
          <w:tab w:val="left" w:pos="859"/>
        </w:tabs>
        <w:spacing w:line="360" w:lineRule="auto"/>
        <w:ind w:right="242"/>
        <w:rPr>
          <w:rFonts w:asciiTheme="minorHAnsi" w:hAnsiTheme="minorHAnsi" w:cstheme="minorHAnsi"/>
        </w:rPr>
      </w:pPr>
      <w:proofErr w:type="gramStart"/>
      <w:r w:rsidRPr="008C26AB">
        <w:rPr>
          <w:rFonts w:asciiTheme="minorHAnsi" w:hAnsiTheme="minorHAnsi" w:cstheme="minorHAnsi"/>
        </w:rPr>
        <w:t>Die Autor</w:t>
      </w:r>
      <w:proofErr w:type="gramEnd"/>
      <w:r w:rsidR="004A00B9">
        <w:rPr>
          <w:rFonts w:asciiTheme="minorHAnsi" w:hAnsiTheme="minorHAnsi" w:cstheme="minorHAnsi"/>
        </w:rPr>
        <w:t>*inn</w:t>
      </w:r>
      <w:r w:rsidRPr="008C26AB">
        <w:rPr>
          <w:rFonts w:asciiTheme="minorHAnsi" w:hAnsiTheme="minorHAnsi" w:cstheme="minorHAnsi"/>
        </w:rPr>
        <w:t>en haben ihrerseits jederzeit das Recht</w:t>
      </w:r>
      <w:r w:rsidR="004C3639">
        <w:rPr>
          <w:rFonts w:asciiTheme="minorHAnsi" w:hAnsiTheme="minorHAnsi" w:cstheme="minorHAnsi"/>
        </w:rPr>
        <w:t>,</w:t>
      </w:r>
      <w:r w:rsidRPr="008C26AB">
        <w:rPr>
          <w:rFonts w:asciiTheme="minorHAnsi" w:hAnsiTheme="minorHAnsi" w:cstheme="minorHAnsi"/>
        </w:rPr>
        <w:t xml:space="preserve"> die Einstellung der Verbreitung/öffentliche</w:t>
      </w:r>
      <w:r w:rsidR="004C3639">
        <w:rPr>
          <w:rFonts w:asciiTheme="minorHAnsi" w:hAnsiTheme="minorHAnsi" w:cstheme="minorHAnsi"/>
        </w:rPr>
        <w:t>n</w:t>
      </w:r>
      <w:r w:rsidRPr="008C26AB">
        <w:rPr>
          <w:rFonts w:asciiTheme="minorHAnsi" w:hAnsiTheme="minorHAnsi" w:cstheme="minorHAnsi"/>
        </w:rPr>
        <w:t xml:space="preserve"> Zugänglichmachung des Vertragsgegenstandes oder seiner Teile im Sinne des Abs. 1 zu fordern, sofern die Voraussetzungen des Abs. 4 erfüllt sind und die </w:t>
      </w:r>
      <w:r w:rsidR="004C3639">
        <w:rPr>
          <w:rFonts w:asciiTheme="minorHAnsi" w:hAnsiTheme="minorHAnsi" w:cstheme="minorHAnsi"/>
        </w:rPr>
        <w:t>Berechtigten nicht von sich aus</w:t>
      </w:r>
      <w:r w:rsidRPr="008C26AB">
        <w:rPr>
          <w:rFonts w:asciiTheme="minorHAnsi" w:hAnsiTheme="minorHAnsi" w:cstheme="minorHAnsi"/>
        </w:rPr>
        <w:t xml:space="preserve"> die weitere Verbreitung/öffentliche Zugänglichmachung des Vertragsgegenstandes oder seiner Teile im Sinne des Abs. 1 einstellen. Die Berechtigten leisten dieser Aufforderung</w:t>
      </w:r>
      <w:r w:rsidRPr="008C26AB">
        <w:rPr>
          <w:rFonts w:asciiTheme="minorHAnsi" w:hAnsiTheme="minorHAnsi" w:cstheme="minorHAnsi"/>
          <w:spacing w:val="-3"/>
        </w:rPr>
        <w:t xml:space="preserve"> </w:t>
      </w:r>
      <w:r w:rsidRPr="008C26AB">
        <w:rPr>
          <w:rFonts w:asciiTheme="minorHAnsi" w:hAnsiTheme="minorHAnsi" w:cstheme="minorHAnsi"/>
        </w:rPr>
        <w:t>Folge.</w:t>
      </w:r>
    </w:p>
    <w:p w14:paraId="2B1FE8BE" w14:textId="77777777" w:rsidR="00BB7909" w:rsidRPr="008C26AB" w:rsidRDefault="00BB7909">
      <w:pPr>
        <w:pStyle w:val="Textkrper"/>
        <w:rPr>
          <w:rFonts w:asciiTheme="minorHAnsi" w:hAnsiTheme="minorHAnsi" w:cstheme="minorHAnsi"/>
          <w:sz w:val="33"/>
        </w:rPr>
      </w:pPr>
    </w:p>
    <w:p w14:paraId="02309792" w14:textId="77777777" w:rsidR="00BB7909" w:rsidRPr="008C26AB" w:rsidRDefault="00BB0C4A">
      <w:pPr>
        <w:pStyle w:val="Listenabsatz"/>
        <w:numPr>
          <w:ilvl w:val="0"/>
          <w:numId w:val="5"/>
        </w:numPr>
        <w:tabs>
          <w:tab w:val="left" w:pos="859"/>
        </w:tabs>
        <w:spacing w:before="1"/>
        <w:rPr>
          <w:rFonts w:asciiTheme="minorHAnsi" w:hAnsiTheme="minorHAnsi" w:cstheme="minorHAnsi"/>
        </w:rPr>
      </w:pPr>
      <w:r w:rsidRPr="008C26AB">
        <w:rPr>
          <w:rFonts w:asciiTheme="minorHAnsi" w:hAnsiTheme="minorHAnsi" w:cstheme="minorHAnsi"/>
        </w:rPr>
        <w:t>Die Einräumung der Nutzungsrechte erfolgt</w:t>
      </w:r>
      <w:r w:rsidRPr="008C26AB">
        <w:rPr>
          <w:rFonts w:asciiTheme="minorHAnsi" w:hAnsiTheme="minorHAnsi" w:cstheme="minorHAnsi"/>
          <w:spacing w:val="-1"/>
        </w:rPr>
        <w:t xml:space="preserve"> </w:t>
      </w:r>
      <w:r w:rsidRPr="008C26AB">
        <w:rPr>
          <w:rFonts w:asciiTheme="minorHAnsi" w:hAnsiTheme="minorHAnsi" w:cstheme="minorHAnsi"/>
        </w:rPr>
        <w:t>unentgeltlich.</w:t>
      </w:r>
    </w:p>
    <w:p w14:paraId="1D3367A6" w14:textId="77777777" w:rsidR="00BB7909" w:rsidRPr="008C26AB" w:rsidRDefault="00BB7909">
      <w:pPr>
        <w:pStyle w:val="Textkrper"/>
        <w:rPr>
          <w:rFonts w:asciiTheme="minorHAnsi" w:hAnsiTheme="minorHAnsi" w:cstheme="minorHAnsi"/>
          <w:sz w:val="24"/>
        </w:rPr>
      </w:pPr>
    </w:p>
    <w:p w14:paraId="581C1A35" w14:textId="77777777" w:rsidR="00BB7909" w:rsidRPr="008C26AB" w:rsidRDefault="00BB7909">
      <w:pPr>
        <w:pStyle w:val="Textkrper"/>
        <w:spacing w:before="11"/>
        <w:rPr>
          <w:rFonts w:asciiTheme="minorHAnsi" w:hAnsiTheme="minorHAnsi" w:cstheme="minorHAnsi"/>
          <w:sz w:val="19"/>
        </w:rPr>
      </w:pPr>
    </w:p>
    <w:p w14:paraId="492637FF" w14:textId="77777777" w:rsidR="00BB7909" w:rsidRDefault="00BB0C4A">
      <w:pPr>
        <w:pStyle w:val="Listenabsatz"/>
        <w:numPr>
          <w:ilvl w:val="0"/>
          <w:numId w:val="5"/>
        </w:numPr>
        <w:tabs>
          <w:tab w:val="left" w:pos="859"/>
        </w:tabs>
        <w:spacing w:line="360" w:lineRule="auto"/>
        <w:ind w:right="180"/>
        <w:rPr>
          <w:rFonts w:asciiTheme="minorHAnsi" w:hAnsiTheme="minorHAnsi" w:cstheme="minorHAnsi"/>
        </w:rPr>
      </w:pPr>
      <w:r w:rsidRPr="008C26AB">
        <w:rPr>
          <w:rFonts w:asciiTheme="minorHAnsi" w:hAnsiTheme="minorHAnsi" w:cstheme="minorHAnsi"/>
        </w:rPr>
        <w:t xml:space="preserve">Für Neuauflagen und bearbeitete Versionen des Werks wird das Nutzungsrecht nach den Vorgaben der Absätze 1 </w:t>
      </w:r>
      <w:r w:rsidR="004C3639">
        <w:rPr>
          <w:rFonts w:asciiTheme="minorHAnsi" w:hAnsiTheme="minorHAnsi" w:cstheme="minorHAnsi"/>
        </w:rPr>
        <w:t>–</w:t>
      </w:r>
      <w:r w:rsidRPr="008C26AB">
        <w:rPr>
          <w:rFonts w:asciiTheme="minorHAnsi" w:hAnsiTheme="minorHAnsi" w:cstheme="minorHAnsi"/>
        </w:rPr>
        <w:t xml:space="preserve"> 4 in gleicher Weise</w:t>
      </w:r>
      <w:r w:rsidRPr="008C26AB">
        <w:rPr>
          <w:rFonts w:asciiTheme="minorHAnsi" w:hAnsiTheme="minorHAnsi" w:cstheme="minorHAnsi"/>
          <w:spacing w:val="-11"/>
        </w:rPr>
        <w:t xml:space="preserve"> </w:t>
      </w:r>
      <w:r w:rsidRPr="008C26AB">
        <w:rPr>
          <w:rFonts w:asciiTheme="minorHAnsi" w:hAnsiTheme="minorHAnsi" w:cstheme="minorHAnsi"/>
        </w:rPr>
        <w:t>eingeräumt.</w:t>
      </w:r>
    </w:p>
    <w:p w14:paraId="5A3F1C2F" w14:textId="77777777" w:rsidR="004C3639" w:rsidRPr="004C3639" w:rsidRDefault="004C3639" w:rsidP="004C3639">
      <w:pPr>
        <w:tabs>
          <w:tab w:val="left" w:pos="859"/>
        </w:tabs>
        <w:spacing w:line="360" w:lineRule="auto"/>
        <w:ind w:right="180"/>
        <w:rPr>
          <w:rFonts w:asciiTheme="minorHAnsi" w:hAnsiTheme="minorHAnsi" w:cstheme="minorHAnsi"/>
        </w:rPr>
      </w:pPr>
    </w:p>
    <w:p w14:paraId="42291C27" w14:textId="77777777" w:rsidR="00BB7909" w:rsidRPr="008C26AB" w:rsidRDefault="00BB7909">
      <w:pPr>
        <w:pStyle w:val="Textkrper"/>
        <w:spacing w:before="11"/>
        <w:rPr>
          <w:rFonts w:asciiTheme="minorHAnsi" w:hAnsiTheme="minorHAnsi" w:cstheme="minorHAnsi"/>
          <w:sz w:val="32"/>
        </w:rPr>
      </w:pPr>
    </w:p>
    <w:p w14:paraId="3E29DF48" w14:textId="77777777" w:rsidR="00BB7909" w:rsidRPr="008C26AB" w:rsidRDefault="00BB0C4A">
      <w:pPr>
        <w:pStyle w:val="berschrift2"/>
        <w:rPr>
          <w:rFonts w:asciiTheme="minorHAnsi" w:hAnsiTheme="minorHAnsi" w:cstheme="minorHAnsi"/>
        </w:rPr>
      </w:pPr>
      <w:r w:rsidRPr="008C26AB">
        <w:rPr>
          <w:rFonts w:asciiTheme="minorHAnsi" w:hAnsiTheme="minorHAnsi" w:cstheme="minorHAnsi"/>
        </w:rPr>
        <w:t>§ 4 Übertragung des eingeräumten Nutzungsrechts an Dritte</w:t>
      </w:r>
    </w:p>
    <w:p w14:paraId="6767A233" w14:textId="77777777" w:rsidR="00BB7909" w:rsidRPr="008C26AB" w:rsidRDefault="00BB7909">
      <w:pPr>
        <w:pStyle w:val="Textkrper"/>
        <w:rPr>
          <w:rFonts w:asciiTheme="minorHAnsi" w:hAnsiTheme="minorHAnsi" w:cstheme="minorHAnsi"/>
          <w:b/>
          <w:sz w:val="24"/>
        </w:rPr>
      </w:pPr>
    </w:p>
    <w:p w14:paraId="0DC65E97" w14:textId="77777777" w:rsidR="00BB7909" w:rsidRPr="008C26AB" w:rsidRDefault="00BB7909">
      <w:pPr>
        <w:pStyle w:val="Textkrper"/>
        <w:spacing w:before="1"/>
        <w:rPr>
          <w:rFonts w:asciiTheme="minorHAnsi" w:hAnsiTheme="minorHAnsi" w:cstheme="minorHAnsi"/>
          <w:b/>
          <w:sz w:val="20"/>
        </w:rPr>
      </w:pPr>
    </w:p>
    <w:p w14:paraId="0E277517" w14:textId="7847A7A1" w:rsidR="00BB7909" w:rsidRPr="008C26AB" w:rsidRDefault="00BB0C4A">
      <w:pPr>
        <w:pStyle w:val="Listenabsatz"/>
        <w:numPr>
          <w:ilvl w:val="0"/>
          <w:numId w:val="4"/>
        </w:numPr>
        <w:tabs>
          <w:tab w:val="left" w:pos="859"/>
        </w:tabs>
        <w:spacing w:before="1" w:line="360" w:lineRule="auto"/>
        <w:ind w:right="121"/>
        <w:rPr>
          <w:rFonts w:asciiTheme="minorHAnsi" w:hAnsiTheme="minorHAnsi" w:cstheme="minorHAnsi"/>
        </w:rPr>
      </w:pPr>
      <w:proofErr w:type="gramStart"/>
      <w:r w:rsidRPr="008C26AB">
        <w:rPr>
          <w:rFonts w:asciiTheme="minorHAnsi" w:hAnsiTheme="minorHAnsi" w:cstheme="minorHAnsi"/>
        </w:rPr>
        <w:t>Die Autor</w:t>
      </w:r>
      <w:proofErr w:type="gramEnd"/>
      <w:r w:rsidR="000463A1">
        <w:rPr>
          <w:rFonts w:asciiTheme="minorHAnsi" w:hAnsiTheme="minorHAnsi" w:cstheme="minorHAnsi"/>
        </w:rPr>
        <w:t>*inn</w:t>
      </w:r>
      <w:r w:rsidRPr="008C26AB">
        <w:rPr>
          <w:rFonts w:asciiTheme="minorHAnsi" w:hAnsiTheme="minorHAnsi" w:cstheme="minorHAnsi"/>
        </w:rPr>
        <w:t>en räumen den Berechtigten ferner jeweils das Recht ein, ihrerseits das Nutzungsrecht als einfaches, nicht übertragbares Nutzungsrecht in nachfolgend beschriebener Weise und Umfang geeigneten Publikationsorganen und Fachverlagen und anderen Medien (Dritten) zu übertragen. Die Übertragung dieses Unter-</w:t>
      </w:r>
      <w:r w:rsidR="004C3639">
        <w:rPr>
          <w:rFonts w:asciiTheme="minorHAnsi" w:hAnsiTheme="minorHAnsi" w:cstheme="minorHAnsi"/>
        </w:rPr>
        <w:t>Nutzungsrecht</w:t>
      </w:r>
      <w:r w:rsidRPr="008C26AB">
        <w:rPr>
          <w:rFonts w:asciiTheme="minorHAnsi" w:hAnsiTheme="minorHAnsi" w:cstheme="minorHAnsi"/>
        </w:rPr>
        <w:t xml:space="preserve">s hat ebenfalls unentgeltlich zu erfolgen. Der Inhalt des übertragbaren Nutzungsrechts bemisst </w:t>
      </w:r>
      <w:r w:rsidRPr="008C26AB">
        <w:rPr>
          <w:rFonts w:asciiTheme="minorHAnsi" w:hAnsiTheme="minorHAnsi" w:cstheme="minorHAnsi"/>
        </w:rPr>
        <w:lastRenderedPageBreak/>
        <w:t>sich nach § 3 Abs. 1 und</w:t>
      </w:r>
      <w:r w:rsidRPr="008C26AB">
        <w:rPr>
          <w:rFonts w:asciiTheme="minorHAnsi" w:hAnsiTheme="minorHAnsi" w:cstheme="minorHAnsi"/>
          <w:spacing w:val="-5"/>
        </w:rPr>
        <w:t xml:space="preserve"> </w:t>
      </w:r>
      <w:r w:rsidRPr="008C26AB">
        <w:rPr>
          <w:rFonts w:asciiTheme="minorHAnsi" w:hAnsiTheme="minorHAnsi" w:cstheme="minorHAnsi"/>
        </w:rPr>
        <w:t>2.</w:t>
      </w:r>
    </w:p>
    <w:p w14:paraId="1AC3A99B" w14:textId="77777777" w:rsidR="00BB7909" w:rsidRPr="008C26AB" w:rsidRDefault="00BB7909">
      <w:pPr>
        <w:pStyle w:val="Textkrper"/>
        <w:spacing w:before="1"/>
        <w:rPr>
          <w:rFonts w:asciiTheme="minorHAnsi" w:hAnsiTheme="minorHAnsi" w:cstheme="minorHAnsi"/>
          <w:sz w:val="33"/>
        </w:rPr>
      </w:pPr>
    </w:p>
    <w:p w14:paraId="5F4E6644" w14:textId="77777777" w:rsidR="00BB7909" w:rsidRPr="006A2B39" w:rsidRDefault="00BB0C4A" w:rsidP="006A2B39">
      <w:pPr>
        <w:pStyle w:val="Listenabsatz"/>
        <w:numPr>
          <w:ilvl w:val="0"/>
          <w:numId w:val="4"/>
        </w:numPr>
        <w:tabs>
          <w:tab w:val="left" w:pos="859"/>
        </w:tabs>
        <w:spacing w:before="83" w:line="360" w:lineRule="auto"/>
        <w:ind w:right="208"/>
        <w:rPr>
          <w:rFonts w:asciiTheme="minorHAnsi" w:hAnsiTheme="minorHAnsi" w:cstheme="minorHAnsi"/>
        </w:rPr>
      </w:pPr>
      <w:r w:rsidRPr="006A2B39">
        <w:rPr>
          <w:rFonts w:asciiTheme="minorHAnsi" w:hAnsiTheme="minorHAnsi" w:cstheme="minorHAnsi"/>
        </w:rPr>
        <w:t>Die Berechtigten haben gegenüber den Dritten vertraglich festzulegen, dass im Falle einer Nichtweiterverbreitung des Vertragsgegenstandes oder einer seiner Teile</w:t>
      </w:r>
      <w:r w:rsidRPr="006A2B39">
        <w:rPr>
          <w:rFonts w:asciiTheme="minorHAnsi" w:hAnsiTheme="minorHAnsi" w:cstheme="minorHAnsi"/>
          <w:spacing w:val="-16"/>
        </w:rPr>
        <w:t xml:space="preserve"> </w:t>
      </w:r>
      <w:r w:rsidRPr="006A2B39">
        <w:rPr>
          <w:rFonts w:asciiTheme="minorHAnsi" w:hAnsiTheme="minorHAnsi" w:cstheme="minorHAnsi"/>
        </w:rPr>
        <w:t>gemäß § 3 Abs. 4 und 5 auch der Dritte den Vertragsgegenstand oder den betroffenen Teil nicht weiter verbreitet/öffentlich zugänglich macht im Sinne des § 3 Abs. 1.</w:t>
      </w:r>
    </w:p>
    <w:p w14:paraId="5DB61911" w14:textId="77777777" w:rsidR="00BB7909" w:rsidRPr="008C26AB" w:rsidRDefault="00BB7909">
      <w:pPr>
        <w:pStyle w:val="Textkrper"/>
        <w:rPr>
          <w:rFonts w:asciiTheme="minorHAnsi" w:hAnsiTheme="minorHAnsi" w:cstheme="minorHAnsi"/>
          <w:sz w:val="24"/>
        </w:rPr>
      </w:pPr>
    </w:p>
    <w:p w14:paraId="2DEC7D44" w14:textId="77777777" w:rsidR="00BB7909" w:rsidRPr="008C26AB" w:rsidRDefault="00BB7909">
      <w:pPr>
        <w:pStyle w:val="Textkrper"/>
        <w:rPr>
          <w:rFonts w:asciiTheme="minorHAnsi" w:hAnsiTheme="minorHAnsi" w:cstheme="minorHAnsi"/>
          <w:sz w:val="24"/>
        </w:rPr>
      </w:pPr>
    </w:p>
    <w:p w14:paraId="648E563E" w14:textId="77777777" w:rsidR="00BB7909" w:rsidRPr="008C26AB" w:rsidRDefault="00BB0C4A">
      <w:pPr>
        <w:pStyle w:val="berschrift2"/>
        <w:spacing w:before="204"/>
        <w:rPr>
          <w:rFonts w:asciiTheme="minorHAnsi" w:hAnsiTheme="minorHAnsi" w:cstheme="minorHAnsi"/>
        </w:rPr>
      </w:pPr>
      <w:r w:rsidRPr="008C26AB">
        <w:rPr>
          <w:rFonts w:asciiTheme="minorHAnsi" w:hAnsiTheme="minorHAnsi" w:cstheme="minorHAnsi"/>
        </w:rPr>
        <w:t>§ 5 Anerkennung der Urheberschaft</w:t>
      </w:r>
    </w:p>
    <w:p w14:paraId="438F7FBC" w14:textId="77777777" w:rsidR="00BB7909" w:rsidRPr="008C26AB" w:rsidRDefault="00BB7909">
      <w:pPr>
        <w:pStyle w:val="Textkrper"/>
        <w:rPr>
          <w:rFonts w:asciiTheme="minorHAnsi" w:hAnsiTheme="minorHAnsi" w:cstheme="minorHAnsi"/>
          <w:b/>
          <w:sz w:val="24"/>
        </w:rPr>
      </w:pPr>
    </w:p>
    <w:p w14:paraId="732428C2" w14:textId="77777777" w:rsidR="00BB7909" w:rsidRPr="008C26AB" w:rsidRDefault="00BB7909">
      <w:pPr>
        <w:pStyle w:val="Textkrper"/>
        <w:spacing w:before="4"/>
        <w:rPr>
          <w:rFonts w:asciiTheme="minorHAnsi" w:hAnsiTheme="minorHAnsi" w:cstheme="minorHAnsi"/>
          <w:b/>
          <w:sz w:val="20"/>
        </w:rPr>
      </w:pPr>
    </w:p>
    <w:p w14:paraId="4D3C9608" w14:textId="42E01E9B" w:rsidR="00BB7909" w:rsidRDefault="00BB0C4A">
      <w:pPr>
        <w:pStyle w:val="Textkrper"/>
        <w:spacing w:line="360" w:lineRule="auto"/>
        <w:ind w:left="138" w:right="365"/>
        <w:jc w:val="both"/>
        <w:rPr>
          <w:rFonts w:asciiTheme="minorHAnsi" w:hAnsiTheme="minorHAnsi" w:cstheme="minorHAnsi"/>
        </w:rPr>
      </w:pPr>
      <w:proofErr w:type="gramStart"/>
      <w:r w:rsidRPr="008C26AB">
        <w:rPr>
          <w:rFonts w:asciiTheme="minorHAnsi" w:hAnsiTheme="minorHAnsi" w:cstheme="minorHAnsi"/>
        </w:rPr>
        <w:t>Die Autor</w:t>
      </w:r>
      <w:proofErr w:type="gramEnd"/>
      <w:r w:rsidR="00661B1C">
        <w:rPr>
          <w:rFonts w:asciiTheme="minorHAnsi" w:hAnsiTheme="minorHAnsi" w:cstheme="minorHAnsi"/>
        </w:rPr>
        <w:t>*inn</w:t>
      </w:r>
      <w:r w:rsidRPr="008C26AB">
        <w:rPr>
          <w:rFonts w:asciiTheme="minorHAnsi" w:hAnsiTheme="minorHAnsi" w:cstheme="minorHAnsi"/>
        </w:rPr>
        <w:t>en werden in geeigneter Weise im Vertragsgegenstand und seinen Teilen als Urheber</w:t>
      </w:r>
      <w:r w:rsidR="003D79AA">
        <w:rPr>
          <w:rFonts w:asciiTheme="minorHAnsi" w:hAnsiTheme="minorHAnsi" w:cstheme="minorHAnsi"/>
        </w:rPr>
        <w:t>*innen</w:t>
      </w:r>
      <w:r w:rsidRPr="008C26AB">
        <w:rPr>
          <w:rFonts w:asciiTheme="minorHAnsi" w:hAnsiTheme="minorHAnsi" w:cstheme="minorHAnsi"/>
        </w:rPr>
        <w:t xml:space="preserve"> genannt. Eine ausschließliche Nennung nur im Leitlinienreport ist dabei nicht ausreichend.</w:t>
      </w:r>
    </w:p>
    <w:p w14:paraId="28549EFA" w14:textId="77777777" w:rsidR="00577FD2" w:rsidRPr="008C26AB" w:rsidRDefault="00577FD2">
      <w:pPr>
        <w:pStyle w:val="Textkrper"/>
        <w:spacing w:line="360" w:lineRule="auto"/>
        <w:ind w:left="138" w:right="365"/>
        <w:jc w:val="both"/>
        <w:rPr>
          <w:rFonts w:asciiTheme="minorHAnsi" w:hAnsiTheme="minorHAnsi" w:cstheme="minorHAnsi"/>
        </w:rPr>
      </w:pPr>
    </w:p>
    <w:p w14:paraId="5163B024" w14:textId="77777777" w:rsidR="00BB7909" w:rsidRPr="008C26AB" w:rsidRDefault="00BB7909">
      <w:pPr>
        <w:pStyle w:val="Textkrper"/>
        <w:spacing w:before="8"/>
        <w:rPr>
          <w:rFonts w:asciiTheme="minorHAnsi" w:hAnsiTheme="minorHAnsi" w:cstheme="minorHAnsi"/>
          <w:sz w:val="32"/>
        </w:rPr>
      </w:pPr>
    </w:p>
    <w:p w14:paraId="78692E51" w14:textId="77777777" w:rsidR="00BB7909" w:rsidRPr="008C26AB" w:rsidRDefault="00BB0C4A">
      <w:pPr>
        <w:pStyle w:val="berschrift2"/>
        <w:rPr>
          <w:rFonts w:asciiTheme="minorHAnsi" w:hAnsiTheme="minorHAnsi" w:cstheme="minorHAnsi"/>
        </w:rPr>
      </w:pPr>
      <w:r w:rsidRPr="008C26AB">
        <w:rPr>
          <w:rFonts w:asciiTheme="minorHAnsi" w:hAnsiTheme="minorHAnsi" w:cstheme="minorHAnsi"/>
        </w:rPr>
        <w:t>§ 6 Urheberstellung</w:t>
      </w:r>
    </w:p>
    <w:p w14:paraId="7622C013" w14:textId="77777777" w:rsidR="00BB7909" w:rsidRPr="008C26AB" w:rsidRDefault="00BB7909">
      <w:pPr>
        <w:pStyle w:val="Textkrper"/>
        <w:rPr>
          <w:rFonts w:asciiTheme="minorHAnsi" w:hAnsiTheme="minorHAnsi" w:cstheme="minorHAnsi"/>
          <w:b/>
          <w:sz w:val="24"/>
        </w:rPr>
      </w:pPr>
    </w:p>
    <w:p w14:paraId="2E2F9369" w14:textId="77777777" w:rsidR="00BB7909" w:rsidRPr="008C26AB" w:rsidRDefault="00BB7909">
      <w:pPr>
        <w:pStyle w:val="Textkrper"/>
        <w:spacing w:before="3"/>
        <w:rPr>
          <w:rFonts w:asciiTheme="minorHAnsi" w:hAnsiTheme="minorHAnsi" w:cstheme="minorHAnsi"/>
          <w:b/>
          <w:sz w:val="20"/>
        </w:rPr>
      </w:pPr>
    </w:p>
    <w:p w14:paraId="7236FC62" w14:textId="4E47AA6B" w:rsidR="00BB7909" w:rsidRPr="008C26AB" w:rsidRDefault="00BB0C4A">
      <w:pPr>
        <w:pStyle w:val="Listenabsatz"/>
        <w:numPr>
          <w:ilvl w:val="0"/>
          <w:numId w:val="3"/>
        </w:numPr>
        <w:tabs>
          <w:tab w:val="left" w:pos="859"/>
        </w:tabs>
        <w:spacing w:line="360" w:lineRule="auto"/>
        <w:ind w:right="129"/>
        <w:rPr>
          <w:rFonts w:asciiTheme="minorHAnsi" w:hAnsiTheme="minorHAnsi" w:cstheme="minorHAnsi"/>
        </w:rPr>
      </w:pPr>
      <w:proofErr w:type="gramStart"/>
      <w:r w:rsidRPr="008C26AB">
        <w:rPr>
          <w:rFonts w:asciiTheme="minorHAnsi" w:hAnsiTheme="minorHAnsi" w:cstheme="minorHAnsi"/>
        </w:rPr>
        <w:t>Die Autor</w:t>
      </w:r>
      <w:proofErr w:type="gramEnd"/>
      <w:r w:rsidR="000731C3">
        <w:rPr>
          <w:rFonts w:asciiTheme="minorHAnsi" w:hAnsiTheme="minorHAnsi" w:cstheme="minorHAnsi"/>
        </w:rPr>
        <w:t>*inn</w:t>
      </w:r>
      <w:r w:rsidRPr="008C26AB">
        <w:rPr>
          <w:rFonts w:asciiTheme="minorHAnsi" w:hAnsiTheme="minorHAnsi" w:cstheme="minorHAnsi"/>
        </w:rPr>
        <w:t>en versichern, dass sie zusammen mit den übrigen Miturheber</w:t>
      </w:r>
      <w:r w:rsidR="000731C3">
        <w:rPr>
          <w:rFonts w:asciiTheme="minorHAnsi" w:hAnsiTheme="minorHAnsi" w:cstheme="minorHAnsi"/>
        </w:rPr>
        <w:t>*innen</w:t>
      </w:r>
      <w:r w:rsidRPr="008C26AB">
        <w:rPr>
          <w:rFonts w:asciiTheme="minorHAnsi" w:hAnsiTheme="minorHAnsi" w:cstheme="minorHAnsi"/>
        </w:rPr>
        <w:t xml:space="preserve"> berechtigt sind, über das Urheberrecht am Werk in der zuvor beschriebenen Weise </w:t>
      </w:r>
      <w:r w:rsidRPr="008C26AB">
        <w:rPr>
          <w:rFonts w:asciiTheme="minorHAnsi" w:hAnsiTheme="minorHAnsi" w:cstheme="minorHAnsi"/>
          <w:spacing w:val="-3"/>
        </w:rPr>
        <w:t xml:space="preserve">zu </w:t>
      </w:r>
      <w:r w:rsidRPr="008C26AB">
        <w:rPr>
          <w:rFonts w:asciiTheme="minorHAnsi" w:hAnsiTheme="minorHAnsi" w:cstheme="minorHAnsi"/>
        </w:rPr>
        <w:t>verfügen, dass sie keine Verfügungen getroffen haben, die der Einräumung der Nutzungsrechte an die Berechtigten entgegenstehen, und dass der Inhalt oder Teile des Werks nicht widerrechtlich geschützten Werken anderer Urheber</w:t>
      </w:r>
      <w:r w:rsidR="00186429">
        <w:rPr>
          <w:rFonts w:asciiTheme="minorHAnsi" w:hAnsiTheme="minorHAnsi" w:cstheme="minorHAnsi"/>
        </w:rPr>
        <w:t>*innen</w:t>
      </w:r>
      <w:r w:rsidRPr="008C26AB">
        <w:rPr>
          <w:rFonts w:asciiTheme="minorHAnsi" w:hAnsiTheme="minorHAnsi" w:cstheme="minorHAnsi"/>
        </w:rPr>
        <w:t xml:space="preserve"> entnommen</w:t>
      </w:r>
      <w:r w:rsidRPr="008C26AB">
        <w:rPr>
          <w:rFonts w:asciiTheme="minorHAnsi" w:hAnsiTheme="minorHAnsi" w:cstheme="minorHAnsi"/>
          <w:spacing w:val="-12"/>
        </w:rPr>
        <w:t xml:space="preserve"> </w:t>
      </w:r>
      <w:r w:rsidRPr="008C26AB">
        <w:rPr>
          <w:rFonts w:asciiTheme="minorHAnsi" w:hAnsiTheme="minorHAnsi" w:cstheme="minorHAnsi"/>
        </w:rPr>
        <w:t>sind.</w:t>
      </w:r>
    </w:p>
    <w:p w14:paraId="427D2241" w14:textId="77777777" w:rsidR="00BB7909" w:rsidRPr="008C26AB" w:rsidRDefault="00BB7909">
      <w:pPr>
        <w:pStyle w:val="Textkrper"/>
        <w:rPr>
          <w:rFonts w:asciiTheme="minorHAnsi" w:hAnsiTheme="minorHAnsi" w:cstheme="minorHAnsi"/>
          <w:sz w:val="33"/>
        </w:rPr>
      </w:pPr>
    </w:p>
    <w:p w14:paraId="5597EBC2" w14:textId="3B7F15EC" w:rsidR="00BB7909" w:rsidRDefault="00BB0C4A">
      <w:pPr>
        <w:pStyle w:val="Listenabsatz"/>
        <w:numPr>
          <w:ilvl w:val="0"/>
          <w:numId w:val="3"/>
        </w:numPr>
        <w:tabs>
          <w:tab w:val="left" w:pos="859"/>
        </w:tabs>
        <w:spacing w:before="1" w:line="360" w:lineRule="auto"/>
        <w:ind w:right="222"/>
        <w:rPr>
          <w:rFonts w:asciiTheme="minorHAnsi" w:hAnsiTheme="minorHAnsi" w:cstheme="minorHAnsi"/>
        </w:rPr>
      </w:pPr>
      <w:r w:rsidRPr="008C26AB">
        <w:rPr>
          <w:rFonts w:asciiTheme="minorHAnsi" w:hAnsiTheme="minorHAnsi" w:cstheme="minorHAnsi"/>
        </w:rPr>
        <w:t xml:space="preserve">Anfragen zu Nutzungsrechten werden </w:t>
      </w:r>
      <w:proofErr w:type="gramStart"/>
      <w:r w:rsidRPr="008C26AB">
        <w:rPr>
          <w:rFonts w:asciiTheme="minorHAnsi" w:hAnsiTheme="minorHAnsi" w:cstheme="minorHAnsi"/>
        </w:rPr>
        <w:t>von den Autor</w:t>
      </w:r>
      <w:proofErr w:type="gramEnd"/>
      <w:r w:rsidR="003C1792">
        <w:rPr>
          <w:rFonts w:asciiTheme="minorHAnsi" w:hAnsiTheme="minorHAnsi" w:cstheme="minorHAnsi"/>
        </w:rPr>
        <w:t>*inn</w:t>
      </w:r>
      <w:r w:rsidRPr="008C26AB">
        <w:rPr>
          <w:rFonts w:asciiTheme="minorHAnsi" w:hAnsiTheme="minorHAnsi" w:cstheme="minorHAnsi"/>
        </w:rPr>
        <w:t>en an die AWMF oder einen der übrigen Berechtigten zur Bearbeitung weitergegeben, soweit dies zur Ausübung der eingeräumten Nutzungsrechte zweckmäßig</w:t>
      </w:r>
      <w:r w:rsidRPr="008C26AB">
        <w:rPr>
          <w:rFonts w:asciiTheme="minorHAnsi" w:hAnsiTheme="minorHAnsi" w:cstheme="minorHAnsi"/>
          <w:spacing w:val="-1"/>
        </w:rPr>
        <w:t xml:space="preserve"> </w:t>
      </w:r>
      <w:r w:rsidRPr="008C26AB">
        <w:rPr>
          <w:rFonts w:asciiTheme="minorHAnsi" w:hAnsiTheme="minorHAnsi" w:cstheme="minorHAnsi"/>
        </w:rPr>
        <w:t>ist.</w:t>
      </w:r>
    </w:p>
    <w:p w14:paraId="403C4AA4" w14:textId="77777777" w:rsidR="00577FD2" w:rsidRPr="00577FD2" w:rsidRDefault="00577FD2" w:rsidP="00577FD2">
      <w:pPr>
        <w:tabs>
          <w:tab w:val="left" w:pos="859"/>
        </w:tabs>
        <w:spacing w:before="1" w:line="360" w:lineRule="auto"/>
        <w:ind w:right="222"/>
        <w:rPr>
          <w:rFonts w:asciiTheme="minorHAnsi" w:hAnsiTheme="minorHAnsi" w:cstheme="minorHAnsi"/>
        </w:rPr>
      </w:pPr>
    </w:p>
    <w:p w14:paraId="64085542" w14:textId="77777777" w:rsidR="00BB7909" w:rsidRPr="008C26AB" w:rsidRDefault="00BB7909">
      <w:pPr>
        <w:pStyle w:val="Textkrper"/>
        <w:spacing w:before="8"/>
        <w:rPr>
          <w:rFonts w:asciiTheme="minorHAnsi" w:hAnsiTheme="minorHAnsi" w:cstheme="minorHAnsi"/>
          <w:sz w:val="32"/>
        </w:rPr>
      </w:pPr>
    </w:p>
    <w:p w14:paraId="2EBBC375" w14:textId="77777777" w:rsidR="00BB7909" w:rsidRPr="008C26AB" w:rsidRDefault="00BB0C4A">
      <w:pPr>
        <w:pStyle w:val="berschrift2"/>
        <w:rPr>
          <w:rFonts w:asciiTheme="minorHAnsi" w:hAnsiTheme="minorHAnsi" w:cstheme="minorHAnsi"/>
        </w:rPr>
      </w:pPr>
      <w:r w:rsidRPr="008C26AB">
        <w:rPr>
          <w:rFonts w:asciiTheme="minorHAnsi" w:hAnsiTheme="minorHAnsi" w:cstheme="minorHAnsi"/>
        </w:rPr>
        <w:t>§ 7 Beendigung des Vertrages</w:t>
      </w:r>
    </w:p>
    <w:p w14:paraId="74462A5B" w14:textId="77777777" w:rsidR="00BB7909" w:rsidRPr="008C26AB" w:rsidRDefault="00BB7909">
      <w:pPr>
        <w:pStyle w:val="Textkrper"/>
        <w:rPr>
          <w:rFonts w:asciiTheme="minorHAnsi" w:hAnsiTheme="minorHAnsi" w:cstheme="minorHAnsi"/>
          <w:b/>
          <w:sz w:val="24"/>
        </w:rPr>
      </w:pPr>
    </w:p>
    <w:p w14:paraId="42D3D082" w14:textId="77777777" w:rsidR="00BB7909" w:rsidRPr="008C26AB" w:rsidRDefault="00BB7909">
      <w:pPr>
        <w:pStyle w:val="Textkrper"/>
        <w:spacing w:before="4"/>
        <w:rPr>
          <w:rFonts w:asciiTheme="minorHAnsi" w:hAnsiTheme="minorHAnsi" w:cstheme="minorHAnsi"/>
          <w:b/>
          <w:sz w:val="20"/>
        </w:rPr>
      </w:pPr>
    </w:p>
    <w:p w14:paraId="52F2D0FC" w14:textId="77777777" w:rsidR="00BB7909" w:rsidRPr="008C26AB" w:rsidRDefault="00BB0C4A">
      <w:pPr>
        <w:pStyle w:val="Listenabsatz"/>
        <w:numPr>
          <w:ilvl w:val="0"/>
          <w:numId w:val="2"/>
        </w:numPr>
        <w:tabs>
          <w:tab w:val="left" w:pos="859"/>
        </w:tabs>
        <w:spacing w:line="360" w:lineRule="auto"/>
        <w:ind w:right="486"/>
        <w:rPr>
          <w:rFonts w:asciiTheme="minorHAnsi" w:hAnsiTheme="minorHAnsi" w:cstheme="minorHAnsi"/>
        </w:rPr>
      </w:pPr>
      <w:r w:rsidRPr="008C26AB">
        <w:rPr>
          <w:rFonts w:asciiTheme="minorHAnsi" w:hAnsiTheme="minorHAnsi" w:cstheme="minorHAnsi"/>
        </w:rPr>
        <w:t>Der Vertrag endet, ohne dass es einer Kündigung bedarf, mit Ablauf der Vertragslaufzeit.</w:t>
      </w:r>
    </w:p>
    <w:p w14:paraId="48483182" w14:textId="77777777" w:rsidR="00BB7909" w:rsidRPr="008C26AB" w:rsidRDefault="00BB7909">
      <w:pPr>
        <w:pStyle w:val="Textkrper"/>
        <w:spacing w:before="11"/>
        <w:rPr>
          <w:rFonts w:asciiTheme="minorHAnsi" w:hAnsiTheme="minorHAnsi" w:cstheme="minorHAnsi"/>
          <w:sz w:val="32"/>
        </w:rPr>
      </w:pPr>
    </w:p>
    <w:p w14:paraId="14A01987" w14:textId="6479C076" w:rsidR="00BB7909" w:rsidRPr="008C26AB" w:rsidRDefault="00BB0C4A">
      <w:pPr>
        <w:pStyle w:val="Listenabsatz"/>
        <w:numPr>
          <w:ilvl w:val="0"/>
          <w:numId w:val="2"/>
        </w:numPr>
        <w:tabs>
          <w:tab w:val="left" w:pos="859"/>
        </w:tabs>
        <w:spacing w:line="360" w:lineRule="auto"/>
        <w:ind w:right="170"/>
        <w:rPr>
          <w:rFonts w:asciiTheme="minorHAnsi" w:hAnsiTheme="minorHAnsi" w:cstheme="minorHAnsi"/>
        </w:rPr>
      </w:pPr>
      <w:r w:rsidRPr="008C26AB">
        <w:rPr>
          <w:rFonts w:asciiTheme="minorHAnsi" w:hAnsiTheme="minorHAnsi" w:cstheme="minorHAnsi"/>
        </w:rPr>
        <w:t xml:space="preserve">Eine Kündigung kann </w:t>
      </w:r>
      <w:proofErr w:type="gramStart"/>
      <w:r w:rsidRPr="008C26AB">
        <w:rPr>
          <w:rFonts w:asciiTheme="minorHAnsi" w:hAnsiTheme="minorHAnsi" w:cstheme="minorHAnsi"/>
        </w:rPr>
        <w:t>von den Autor</w:t>
      </w:r>
      <w:proofErr w:type="gramEnd"/>
      <w:r w:rsidR="003C1792">
        <w:rPr>
          <w:rFonts w:asciiTheme="minorHAnsi" w:hAnsiTheme="minorHAnsi" w:cstheme="minorHAnsi"/>
        </w:rPr>
        <w:t>*inn</w:t>
      </w:r>
      <w:r w:rsidRPr="008C26AB">
        <w:rPr>
          <w:rFonts w:asciiTheme="minorHAnsi" w:hAnsiTheme="minorHAnsi" w:cstheme="minorHAnsi"/>
        </w:rPr>
        <w:t xml:space="preserve">en auch nur gegenüber einzelnen Berechtigten erklärt werden. Auch können einzelne Berechtigte diesen Vertrag </w:t>
      </w:r>
      <w:proofErr w:type="gramStart"/>
      <w:r w:rsidRPr="008C26AB">
        <w:rPr>
          <w:rFonts w:asciiTheme="minorHAnsi" w:hAnsiTheme="minorHAnsi" w:cstheme="minorHAnsi"/>
        </w:rPr>
        <w:t xml:space="preserve">gegenüber den </w:t>
      </w:r>
      <w:r w:rsidRPr="008C26AB">
        <w:rPr>
          <w:rFonts w:asciiTheme="minorHAnsi" w:hAnsiTheme="minorHAnsi" w:cstheme="minorHAnsi"/>
        </w:rPr>
        <w:lastRenderedPageBreak/>
        <w:t>Autor</w:t>
      </w:r>
      <w:proofErr w:type="gramEnd"/>
      <w:r w:rsidR="00FD6E7F">
        <w:rPr>
          <w:rFonts w:asciiTheme="minorHAnsi" w:hAnsiTheme="minorHAnsi" w:cstheme="minorHAnsi"/>
        </w:rPr>
        <w:t>*inn</w:t>
      </w:r>
      <w:r w:rsidRPr="008C26AB">
        <w:rPr>
          <w:rFonts w:asciiTheme="minorHAnsi" w:hAnsiTheme="minorHAnsi" w:cstheme="minorHAnsi"/>
        </w:rPr>
        <w:t>en kündigen. In diesem Fall gilt der Vertrag zwischen den verbleibenden Parteien unverändert</w:t>
      </w:r>
      <w:r w:rsidRPr="008C26AB">
        <w:rPr>
          <w:rFonts w:asciiTheme="minorHAnsi" w:hAnsiTheme="minorHAnsi" w:cstheme="minorHAnsi"/>
          <w:spacing w:val="-2"/>
        </w:rPr>
        <w:t xml:space="preserve"> </w:t>
      </w:r>
      <w:r w:rsidRPr="008C26AB">
        <w:rPr>
          <w:rFonts w:asciiTheme="minorHAnsi" w:hAnsiTheme="minorHAnsi" w:cstheme="minorHAnsi"/>
        </w:rPr>
        <w:t>fort.</w:t>
      </w:r>
    </w:p>
    <w:p w14:paraId="5D000697" w14:textId="77777777" w:rsidR="00BB7909" w:rsidRPr="008C26AB" w:rsidRDefault="00BB0C4A">
      <w:pPr>
        <w:pStyle w:val="Listenabsatz"/>
        <w:numPr>
          <w:ilvl w:val="0"/>
          <w:numId w:val="2"/>
        </w:numPr>
        <w:tabs>
          <w:tab w:val="left" w:pos="859"/>
        </w:tabs>
        <w:rPr>
          <w:rFonts w:asciiTheme="minorHAnsi" w:hAnsiTheme="minorHAnsi" w:cstheme="minorHAnsi"/>
        </w:rPr>
      </w:pPr>
      <w:r w:rsidRPr="008C26AB">
        <w:rPr>
          <w:rFonts w:asciiTheme="minorHAnsi" w:hAnsiTheme="minorHAnsi" w:cstheme="minorHAnsi"/>
        </w:rPr>
        <w:t>Die Kündigung aus wichtigem Grund bleibt den Parteien</w:t>
      </w:r>
      <w:r w:rsidRPr="008C26AB">
        <w:rPr>
          <w:rFonts w:asciiTheme="minorHAnsi" w:hAnsiTheme="minorHAnsi" w:cstheme="minorHAnsi"/>
          <w:spacing w:val="-7"/>
        </w:rPr>
        <w:t xml:space="preserve"> </w:t>
      </w:r>
      <w:r w:rsidRPr="008C26AB">
        <w:rPr>
          <w:rFonts w:asciiTheme="minorHAnsi" w:hAnsiTheme="minorHAnsi" w:cstheme="minorHAnsi"/>
        </w:rPr>
        <w:t>unbenommen.</w:t>
      </w:r>
    </w:p>
    <w:p w14:paraId="6509B1AF" w14:textId="77777777" w:rsidR="00BB7909" w:rsidRPr="008C26AB" w:rsidRDefault="00BB7909">
      <w:pPr>
        <w:pStyle w:val="Textkrper"/>
        <w:rPr>
          <w:rFonts w:asciiTheme="minorHAnsi" w:hAnsiTheme="minorHAnsi" w:cstheme="minorHAnsi"/>
          <w:sz w:val="24"/>
        </w:rPr>
      </w:pPr>
    </w:p>
    <w:p w14:paraId="3FF276D1" w14:textId="77777777" w:rsidR="00BB7909" w:rsidRPr="008C26AB" w:rsidRDefault="00BB7909">
      <w:pPr>
        <w:pStyle w:val="Textkrper"/>
        <w:spacing w:before="2"/>
        <w:rPr>
          <w:rFonts w:asciiTheme="minorHAnsi" w:hAnsiTheme="minorHAnsi" w:cstheme="minorHAnsi"/>
          <w:sz w:val="20"/>
        </w:rPr>
      </w:pPr>
    </w:p>
    <w:p w14:paraId="53C50D83" w14:textId="72E31686" w:rsidR="00BB7909" w:rsidRPr="008C26AB" w:rsidRDefault="00BB0C4A">
      <w:pPr>
        <w:pStyle w:val="Listenabsatz"/>
        <w:numPr>
          <w:ilvl w:val="0"/>
          <w:numId w:val="2"/>
        </w:numPr>
        <w:tabs>
          <w:tab w:val="left" w:pos="859"/>
        </w:tabs>
        <w:rPr>
          <w:rFonts w:asciiTheme="minorHAnsi" w:hAnsiTheme="minorHAnsi" w:cstheme="minorHAnsi"/>
        </w:rPr>
      </w:pPr>
      <w:r w:rsidRPr="008C26AB">
        <w:rPr>
          <w:rFonts w:asciiTheme="minorHAnsi" w:hAnsiTheme="minorHAnsi" w:cstheme="minorHAnsi"/>
        </w:rPr>
        <w:t>Als wichtiger Grund gilt für die Autor</w:t>
      </w:r>
      <w:r w:rsidR="00FD6E7F">
        <w:rPr>
          <w:rFonts w:asciiTheme="minorHAnsi" w:hAnsiTheme="minorHAnsi" w:cstheme="minorHAnsi"/>
        </w:rPr>
        <w:t>*inn</w:t>
      </w:r>
      <w:r w:rsidRPr="008C26AB">
        <w:rPr>
          <w:rFonts w:asciiTheme="minorHAnsi" w:hAnsiTheme="minorHAnsi" w:cstheme="minorHAnsi"/>
        </w:rPr>
        <w:t>en (auch) jedes der folgenden</w:t>
      </w:r>
      <w:r w:rsidRPr="008C26AB">
        <w:rPr>
          <w:rFonts w:asciiTheme="minorHAnsi" w:hAnsiTheme="minorHAnsi" w:cstheme="minorHAnsi"/>
          <w:spacing w:val="-14"/>
        </w:rPr>
        <w:t xml:space="preserve"> </w:t>
      </w:r>
      <w:r w:rsidRPr="008C26AB">
        <w:rPr>
          <w:rFonts w:asciiTheme="minorHAnsi" w:hAnsiTheme="minorHAnsi" w:cstheme="minorHAnsi"/>
        </w:rPr>
        <w:t>Ereignisse:</w:t>
      </w:r>
    </w:p>
    <w:p w14:paraId="49A42F69" w14:textId="1020A3E9" w:rsidR="00BB7909" w:rsidRPr="008C26AB" w:rsidRDefault="00BB0C4A">
      <w:pPr>
        <w:pStyle w:val="Listenabsatz"/>
        <w:numPr>
          <w:ilvl w:val="1"/>
          <w:numId w:val="2"/>
        </w:numPr>
        <w:tabs>
          <w:tab w:val="left" w:pos="1207"/>
        </w:tabs>
        <w:spacing w:before="83" w:line="360" w:lineRule="auto"/>
        <w:ind w:right="117"/>
        <w:rPr>
          <w:rFonts w:asciiTheme="minorHAnsi" w:hAnsiTheme="minorHAnsi" w:cstheme="minorHAnsi"/>
        </w:rPr>
      </w:pPr>
      <w:r w:rsidRPr="008C26AB">
        <w:rPr>
          <w:rFonts w:asciiTheme="minorHAnsi" w:hAnsiTheme="minorHAnsi" w:cstheme="minorHAnsi"/>
        </w:rPr>
        <w:t>Der</w:t>
      </w:r>
      <w:r w:rsidR="006659C8">
        <w:rPr>
          <w:rFonts w:asciiTheme="minorHAnsi" w:hAnsiTheme="minorHAnsi" w:cstheme="minorHAnsi"/>
        </w:rPr>
        <w:t>/Die</w:t>
      </w:r>
      <w:r w:rsidRPr="008C26AB">
        <w:rPr>
          <w:rFonts w:asciiTheme="minorHAnsi" w:hAnsiTheme="minorHAnsi" w:cstheme="minorHAnsi"/>
        </w:rPr>
        <w:t xml:space="preserve"> Berechtigte löst sich auf, ändert seinen Vereinszweck in einem Umfang, der mit den Zielen, die mit dem Vertragsgegenstand </w:t>
      </w:r>
      <w:r w:rsidR="00577FD2">
        <w:rPr>
          <w:rFonts w:asciiTheme="minorHAnsi" w:hAnsiTheme="minorHAnsi" w:cstheme="minorHAnsi"/>
        </w:rPr>
        <w:t>verfolgt werden, nicht im Ein</w:t>
      </w:r>
      <w:r w:rsidRPr="008C26AB">
        <w:rPr>
          <w:rFonts w:asciiTheme="minorHAnsi" w:hAnsiTheme="minorHAnsi" w:cstheme="minorHAnsi"/>
        </w:rPr>
        <w:t>klang steht, wird zahlungsunfähig und/oder unter Sequestration gestellt, über das Vermögen des</w:t>
      </w:r>
      <w:r w:rsidR="006659C8">
        <w:rPr>
          <w:rFonts w:asciiTheme="minorHAnsi" w:hAnsiTheme="minorHAnsi" w:cstheme="minorHAnsi"/>
        </w:rPr>
        <w:t>/der</w:t>
      </w:r>
      <w:r w:rsidRPr="008C26AB">
        <w:rPr>
          <w:rFonts w:asciiTheme="minorHAnsi" w:hAnsiTheme="minorHAnsi" w:cstheme="minorHAnsi"/>
        </w:rPr>
        <w:t xml:space="preserve"> Berechtigten wird das Insolvenzverfahren eröffnet oder die Eröffnung des Insolvenzverfahrens mangels Masse abgelehnt oder der</w:t>
      </w:r>
      <w:r w:rsidR="002F55E5">
        <w:rPr>
          <w:rFonts w:asciiTheme="minorHAnsi" w:hAnsiTheme="minorHAnsi" w:cstheme="minorHAnsi"/>
        </w:rPr>
        <w:t>/die</w:t>
      </w:r>
      <w:r w:rsidRPr="008C26AB">
        <w:rPr>
          <w:rFonts w:asciiTheme="minorHAnsi" w:hAnsiTheme="minorHAnsi" w:cstheme="minorHAnsi"/>
        </w:rPr>
        <w:t xml:space="preserve"> Berechtigte unterliegt vergleichbaren weitreichenden Veränderungen seiner finanziellen Position, seiner Handlungsfähigkeit oder seines satzungsmäßigen</w:t>
      </w:r>
      <w:r w:rsidRPr="008C26AB">
        <w:rPr>
          <w:rFonts w:asciiTheme="minorHAnsi" w:hAnsiTheme="minorHAnsi" w:cstheme="minorHAnsi"/>
          <w:spacing w:val="-8"/>
        </w:rPr>
        <w:t xml:space="preserve"> </w:t>
      </w:r>
      <w:r w:rsidRPr="008C26AB">
        <w:rPr>
          <w:rFonts w:asciiTheme="minorHAnsi" w:hAnsiTheme="minorHAnsi" w:cstheme="minorHAnsi"/>
        </w:rPr>
        <w:t>Zuschnittes.</w:t>
      </w:r>
    </w:p>
    <w:p w14:paraId="3ABB9A4C" w14:textId="36E6DB6F" w:rsidR="00BB7909" w:rsidRPr="008C26AB" w:rsidRDefault="00BB0C4A">
      <w:pPr>
        <w:pStyle w:val="Listenabsatz"/>
        <w:numPr>
          <w:ilvl w:val="1"/>
          <w:numId w:val="2"/>
        </w:numPr>
        <w:tabs>
          <w:tab w:val="left" w:pos="1207"/>
        </w:tabs>
        <w:spacing w:before="1" w:line="360" w:lineRule="auto"/>
        <w:ind w:right="236"/>
        <w:rPr>
          <w:rFonts w:asciiTheme="minorHAnsi" w:hAnsiTheme="minorHAnsi" w:cstheme="minorHAnsi"/>
        </w:rPr>
      </w:pPr>
      <w:r w:rsidRPr="008C26AB">
        <w:rPr>
          <w:rFonts w:asciiTheme="minorHAnsi" w:hAnsiTheme="minorHAnsi" w:cstheme="minorHAnsi"/>
        </w:rPr>
        <w:t>Der</w:t>
      </w:r>
      <w:r w:rsidR="002F55E5">
        <w:rPr>
          <w:rFonts w:asciiTheme="minorHAnsi" w:hAnsiTheme="minorHAnsi" w:cstheme="minorHAnsi"/>
        </w:rPr>
        <w:t>/Die</w:t>
      </w:r>
      <w:r w:rsidRPr="008C26AB">
        <w:rPr>
          <w:rFonts w:asciiTheme="minorHAnsi" w:hAnsiTheme="minorHAnsi" w:cstheme="minorHAnsi"/>
        </w:rPr>
        <w:t xml:space="preserve"> Berechtigte verletzt eine wesentliche Pflicht aus dieser Vereinbarung und räumt diese Verletzung auch innerhalb einer ihm schriftlich und unter Nennung der wesentlichen Gründe gesetzten Frist von einem Monat nicht aus; als wesentliche Vertragspflichten gelten insbesondere die Einhaltung der Nutzungsrechte und die Einhaltung der Beschränkungen des § 3 auch durch</w:t>
      </w:r>
      <w:r w:rsidRPr="008C26AB">
        <w:rPr>
          <w:rFonts w:asciiTheme="minorHAnsi" w:hAnsiTheme="minorHAnsi" w:cstheme="minorHAnsi"/>
          <w:spacing w:val="-5"/>
        </w:rPr>
        <w:t xml:space="preserve"> </w:t>
      </w:r>
      <w:r w:rsidRPr="008C26AB">
        <w:rPr>
          <w:rFonts w:asciiTheme="minorHAnsi" w:hAnsiTheme="minorHAnsi" w:cstheme="minorHAnsi"/>
        </w:rPr>
        <w:t>Dritte.</w:t>
      </w:r>
    </w:p>
    <w:p w14:paraId="4A1B3691" w14:textId="6151B771" w:rsidR="00BB7909" w:rsidRPr="008C26AB" w:rsidRDefault="00BB0C4A">
      <w:pPr>
        <w:pStyle w:val="Listenabsatz"/>
        <w:numPr>
          <w:ilvl w:val="1"/>
          <w:numId w:val="2"/>
        </w:numPr>
        <w:tabs>
          <w:tab w:val="left" w:pos="1207"/>
        </w:tabs>
        <w:spacing w:line="360" w:lineRule="auto"/>
        <w:ind w:right="237"/>
        <w:rPr>
          <w:rFonts w:asciiTheme="minorHAnsi" w:hAnsiTheme="minorHAnsi" w:cstheme="minorHAnsi"/>
        </w:rPr>
      </w:pPr>
      <w:r w:rsidRPr="008C26AB">
        <w:rPr>
          <w:rFonts w:asciiTheme="minorHAnsi" w:hAnsiTheme="minorHAnsi" w:cstheme="minorHAnsi"/>
        </w:rPr>
        <w:t>Der</w:t>
      </w:r>
      <w:r w:rsidR="00C34A97">
        <w:rPr>
          <w:rFonts w:asciiTheme="minorHAnsi" w:hAnsiTheme="minorHAnsi" w:cstheme="minorHAnsi"/>
        </w:rPr>
        <w:t>/Die</w:t>
      </w:r>
      <w:r w:rsidRPr="008C26AB">
        <w:rPr>
          <w:rFonts w:asciiTheme="minorHAnsi" w:hAnsiTheme="minorHAnsi" w:cstheme="minorHAnsi"/>
        </w:rPr>
        <w:t xml:space="preserve"> Berechtigte nutzt den Vertragsgegenstand in einer Form, die nicht durch diesen Vertrag gedeckt ist oder der </w:t>
      </w:r>
      <w:proofErr w:type="gramStart"/>
      <w:r w:rsidRPr="008C26AB">
        <w:rPr>
          <w:rFonts w:asciiTheme="minorHAnsi" w:hAnsiTheme="minorHAnsi" w:cstheme="minorHAnsi"/>
        </w:rPr>
        <w:t>die Autor</w:t>
      </w:r>
      <w:proofErr w:type="gramEnd"/>
      <w:r w:rsidR="00C34A97">
        <w:rPr>
          <w:rFonts w:asciiTheme="minorHAnsi" w:hAnsiTheme="minorHAnsi" w:cstheme="minorHAnsi"/>
        </w:rPr>
        <w:t>*inn</w:t>
      </w:r>
      <w:r w:rsidRPr="008C26AB">
        <w:rPr>
          <w:rFonts w:asciiTheme="minorHAnsi" w:hAnsiTheme="minorHAnsi" w:cstheme="minorHAnsi"/>
        </w:rPr>
        <w:t>en nicht zugestimmt haben, sofern diese Nutzung nicht unverzüglich, spätestens innerhalb von einem Monat nach</w:t>
      </w:r>
      <w:r w:rsidR="004C79F0">
        <w:rPr>
          <w:rFonts w:asciiTheme="minorHAnsi" w:hAnsiTheme="minorHAnsi" w:cstheme="minorHAnsi"/>
        </w:rPr>
        <w:t xml:space="preserve"> Er</w:t>
      </w:r>
      <w:r w:rsidRPr="008C26AB">
        <w:rPr>
          <w:rFonts w:asciiTheme="minorHAnsi" w:hAnsiTheme="minorHAnsi" w:cstheme="minorHAnsi"/>
        </w:rPr>
        <w:t>halt einer schriftlichen Unterlassungsaufforderung eingestellt</w:t>
      </w:r>
      <w:r w:rsidRPr="008C26AB">
        <w:rPr>
          <w:rFonts w:asciiTheme="minorHAnsi" w:hAnsiTheme="minorHAnsi" w:cstheme="minorHAnsi"/>
          <w:spacing w:val="-2"/>
        </w:rPr>
        <w:t xml:space="preserve"> </w:t>
      </w:r>
      <w:r w:rsidRPr="008C26AB">
        <w:rPr>
          <w:rFonts w:asciiTheme="minorHAnsi" w:hAnsiTheme="minorHAnsi" w:cstheme="minorHAnsi"/>
        </w:rPr>
        <w:t>wird.</w:t>
      </w:r>
    </w:p>
    <w:p w14:paraId="1109342B" w14:textId="77777777" w:rsidR="00BB7909" w:rsidRPr="008C26AB" w:rsidRDefault="00BB7909">
      <w:pPr>
        <w:pStyle w:val="Textkrper"/>
        <w:rPr>
          <w:rFonts w:asciiTheme="minorHAnsi" w:hAnsiTheme="minorHAnsi" w:cstheme="minorHAnsi"/>
          <w:sz w:val="33"/>
        </w:rPr>
      </w:pPr>
    </w:p>
    <w:p w14:paraId="292300C8" w14:textId="77777777" w:rsidR="00BB7909" w:rsidRPr="004C79F0" w:rsidRDefault="00BB0C4A" w:rsidP="004C79F0">
      <w:pPr>
        <w:pStyle w:val="Listenabsatz"/>
        <w:numPr>
          <w:ilvl w:val="0"/>
          <w:numId w:val="2"/>
        </w:numPr>
        <w:tabs>
          <w:tab w:val="left" w:pos="859"/>
        </w:tabs>
        <w:rPr>
          <w:rFonts w:asciiTheme="minorHAnsi" w:hAnsiTheme="minorHAnsi" w:cstheme="minorHAnsi"/>
        </w:rPr>
      </w:pPr>
      <w:r w:rsidRPr="008C26AB">
        <w:rPr>
          <w:rFonts w:asciiTheme="minorHAnsi" w:hAnsiTheme="minorHAnsi" w:cstheme="minorHAnsi"/>
        </w:rPr>
        <w:t>Als wichtiger Grund gilt für die Berechtigten jedes der folgenden</w:t>
      </w:r>
      <w:r w:rsidRPr="008C26AB">
        <w:rPr>
          <w:rFonts w:asciiTheme="minorHAnsi" w:hAnsiTheme="minorHAnsi" w:cstheme="minorHAnsi"/>
          <w:spacing w:val="-19"/>
        </w:rPr>
        <w:t xml:space="preserve"> </w:t>
      </w:r>
      <w:r w:rsidRPr="008C26AB">
        <w:rPr>
          <w:rFonts w:asciiTheme="minorHAnsi" w:hAnsiTheme="minorHAnsi" w:cstheme="minorHAnsi"/>
        </w:rPr>
        <w:t>Ereignisse:</w:t>
      </w:r>
    </w:p>
    <w:p w14:paraId="3EE1C41C" w14:textId="77777777" w:rsidR="00BB7909" w:rsidRPr="008C26AB" w:rsidRDefault="00BB7909">
      <w:pPr>
        <w:pStyle w:val="Textkrper"/>
        <w:rPr>
          <w:rFonts w:asciiTheme="minorHAnsi" w:hAnsiTheme="minorHAnsi" w:cstheme="minorHAnsi"/>
          <w:sz w:val="20"/>
        </w:rPr>
      </w:pPr>
    </w:p>
    <w:p w14:paraId="762D3CA3" w14:textId="6281DAEB" w:rsidR="00BB7909" w:rsidRPr="008C26AB" w:rsidRDefault="00BB0C4A">
      <w:pPr>
        <w:pStyle w:val="Textkrper"/>
        <w:spacing w:line="360" w:lineRule="auto"/>
        <w:ind w:left="846" w:right="112"/>
        <w:rPr>
          <w:rFonts w:asciiTheme="minorHAnsi" w:hAnsiTheme="minorHAnsi" w:cstheme="minorHAnsi"/>
        </w:rPr>
      </w:pPr>
      <w:proofErr w:type="gramStart"/>
      <w:r w:rsidRPr="008C26AB">
        <w:rPr>
          <w:rFonts w:asciiTheme="minorHAnsi" w:hAnsiTheme="minorHAnsi" w:cstheme="minorHAnsi"/>
        </w:rPr>
        <w:t>Die Autor</w:t>
      </w:r>
      <w:proofErr w:type="gramEnd"/>
      <w:r w:rsidR="00506CB2">
        <w:rPr>
          <w:rFonts w:asciiTheme="minorHAnsi" w:hAnsiTheme="minorHAnsi" w:cstheme="minorHAnsi"/>
        </w:rPr>
        <w:t>*inn</w:t>
      </w:r>
      <w:r w:rsidRPr="008C26AB">
        <w:rPr>
          <w:rFonts w:asciiTheme="minorHAnsi" w:hAnsiTheme="minorHAnsi" w:cstheme="minorHAnsi"/>
        </w:rPr>
        <w:t>en verletzen eine wesentliche Pflicht aus dieser Vereinbarung und räumen diese Verletzung auch innerhalb einer schriftlich und unter Nennung der wesentlichen Gründe gesetzten Frist von einem Monat nicht aus; als wesentliche Vertragspflicht gilt insbesondere die Möglichkeit zur Einräumung der vertragsgegenständlichen Nutzungsrechte.</w:t>
      </w:r>
    </w:p>
    <w:p w14:paraId="407C2A95" w14:textId="77777777" w:rsidR="00BB7909" w:rsidRPr="008C26AB" w:rsidRDefault="00BB7909">
      <w:pPr>
        <w:pStyle w:val="Textkrper"/>
        <w:spacing w:before="1"/>
        <w:rPr>
          <w:rFonts w:asciiTheme="minorHAnsi" w:hAnsiTheme="minorHAnsi" w:cstheme="minorHAnsi"/>
          <w:sz w:val="33"/>
        </w:rPr>
      </w:pPr>
    </w:p>
    <w:p w14:paraId="767A6939" w14:textId="77777777" w:rsidR="00BB7909" w:rsidRPr="008C26AB" w:rsidRDefault="00BB0C4A">
      <w:pPr>
        <w:pStyle w:val="Listenabsatz"/>
        <w:numPr>
          <w:ilvl w:val="0"/>
          <w:numId w:val="2"/>
        </w:numPr>
        <w:tabs>
          <w:tab w:val="left" w:pos="859"/>
        </w:tabs>
        <w:rPr>
          <w:rFonts w:asciiTheme="minorHAnsi" w:hAnsiTheme="minorHAnsi" w:cstheme="minorHAnsi"/>
        </w:rPr>
      </w:pPr>
      <w:r w:rsidRPr="008C26AB">
        <w:rPr>
          <w:rFonts w:asciiTheme="minorHAnsi" w:hAnsiTheme="minorHAnsi" w:cstheme="minorHAnsi"/>
        </w:rPr>
        <w:t>Jede Kündigung bedarf der</w:t>
      </w:r>
      <w:r w:rsidRPr="008C26AB">
        <w:rPr>
          <w:rFonts w:asciiTheme="minorHAnsi" w:hAnsiTheme="minorHAnsi" w:cstheme="minorHAnsi"/>
          <w:spacing w:val="-1"/>
        </w:rPr>
        <w:t xml:space="preserve"> </w:t>
      </w:r>
      <w:r w:rsidRPr="008C26AB">
        <w:rPr>
          <w:rFonts w:asciiTheme="minorHAnsi" w:hAnsiTheme="minorHAnsi" w:cstheme="minorHAnsi"/>
        </w:rPr>
        <w:t>Schriftform.</w:t>
      </w:r>
    </w:p>
    <w:p w14:paraId="51239A67" w14:textId="77777777" w:rsidR="00BB7909" w:rsidRPr="008C26AB" w:rsidRDefault="00BB7909">
      <w:pPr>
        <w:pStyle w:val="Textkrper"/>
        <w:rPr>
          <w:rFonts w:asciiTheme="minorHAnsi" w:hAnsiTheme="minorHAnsi" w:cstheme="minorHAnsi"/>
          <w:sz w:val="24"/>
        </w:rPr>
      </w:pPr>
    </w:p>
    <w:p w14:paraId="5DE7546E" w14:textId="77777777" w:rsidR="00BB7909" w:rsidRPr="008C26AB" w:rsidRDefault="00BB7909">
      <w:pPr>
        <w:pStyle w:val="Textkrper"/>
        <w:spacing w:before="11"/>
        <w:rPr>
          <w:rFonts w:asciiTheme="minorHAnsi" w:hAnsiTheme="minorHAnsi" w:cstheme="minorHAnsi"/>
          <w:sz w:val="19"/>
        </w:rPr>
      </w:pPr>
    </w:p>
    <w:p w14:paraId="0E9EF933" w14:textId="6E8508D6" w:rsidR="00BB7909" w:rsidRDefault="00BB0C4A">
      <w:pPr>
        <w:pStyle w:val="Listenabsatz"/>
        <w:numPr>
          <w:ilvl w:val="0"/>
          <w:numId w:val="2"/>
        </w:numPr>
        <w:tabs>
          <w:tab w:val="left" w:pos="859"/>
        </w:tabs>
        <w:rPr>
          <w:rFonts w:asciiTheme="minorHAnsi" w:hAnsiTheme="minorHAnsi" w:cstheme="minorHAnsi"/>
        </w:rPr>
      </w:pPr>
      <w:r w:rsidRPr="008C26AB">
        <w:rPr>
          <w:rFonts w:asciiTheme="minorHAnsi" w:hAnsiTheme="minorHAnsi" w:cstheme="minorHAnsi"/>
        </w:rPr>
        <w:t>Rückrufrechte der Autor</w:t>
      </w:r>
      <w:r w:rsidR="00506CB2">
        <w:rPr>
          <w:rFonts w:asciiTheme="minorHAnsi" w:hAnsiTheme="minorHAnsi" w:cstheme="minorHAnsi"/>
        </w:rPr>
        <w:t>*inn</w:t>
      </w:r>
      <w:r w:rsidRPr="008C26AB">
        <w:rPr>
          <w:rFonts w:asciiTheme="minorHAnsi" w:hAnsiTheme="minorHAnsi" w:cstheme="minorHAnsi"/>
        </w:rPr>
        <w:t>en aus §§ 41, 42 UrhG bleiben</w:t>
      </w:r>
      <w:r w:rsidRPr="008C26AB">
        <w:rPr>
          <w:rFonts w:asciiTheme="minorHAnsi" w:hAnsiTheme="minorHAnsi" w:cstheme="minorHAnsi"/>
          <w:spacing w:val="-8"/>
        </w:rPr>
        <w:t xml:space="preserve"> </w:t>
      </w:r>
      <w:r w:rsidRPr="008C26AB">
        <w:rPr>
          <w:rFonts w:asciiTheme="minorHAnsi" w:hAnsiTheme="minorHAnsi" w:cstheme="minorHAnsi"/>
        </w:rPr>
        <w:t>unberührt.</w:t>
      </w:r>
    </w:p>
    <w:p w14:paraId="03CAC8F6" w14:textId="77777777" w:rsidR="004C79F0" w:rsidRDefault="004C79F0" w:rsidP="004C79F0">
      <w:pPr>
        <w:tabs>
          <w:tab w:val="left" w:pos="859"/>
        </w:tabs>
        <w:rPr>
          <w:rFonts w:asciiTheme="minorHAnsi" w:hAnsiTheme="minorHAnsi" w:cstheme="minorHAnsi"/>
        </w:rPr>
      </w:pPr>
    </w:p>
    <w:p w14:paraId="158C3806" w14:textId="77777777" w:rsidR="004C79F0" w:rsidRPr="004C79F0" w:rsidRDefault="004C79F0" w:rsidP="004C79F0">
      <w:pPr>
        <w:tabs>
          <w:tab w:val="left" w:pos="859"/>
        </w:tabs>
        <w:rPr>
          <w:rFonts w:asciiTheme="minorHAnsi" w:hAnsiTheme="minorHAnsi" w:cstheme="minorHAnsi"/>
        </w:rPr>
      </w:pPr>
    </w:p>
    <w:p w14:paraId="3F4DE990" w14:textId="77777777" w:rsidR="00BB7909" w:rsidRPr="008C26AB" w:rsidRDefault="00BB7909">
      <w:pPr>
        <w:pStyle w:val="Textkrper"/>
        <w:rPr>
          <w:rFonts w:asciiTheme="minorHAnsi" w:hAnsiTheme="minorHAnsi" w:cstheme="minorHAnsi"/>
          <w:sz w:val="24"/>
        </w:rPr>
      </w:pPr>
    </w:p>
    <w:p w14:paraId="2B0619AC" w14:textId="77777777" w:rsidR="00BB7909" w:rsidRPr="008C26AB" w:rsidRDefault="00BB0C4A">
      <w:pPr>
        <w:pStyle w:val="berschrift2"/>
        <w:spacing w:before="1"/>
        <w:rPr>
          <w:rFonts w:asciiTheme="minorHAnsi" w:hAnsiTheme="minorHAnsi" w:cstheme="minorHAnsi"/>
        </w:rPr>
      </w:pPr>
      <w:r w:rsidRPr="008C26AB">
        <w:rPr>
          <w:rFonts w:asciiTheme="minorHAnsi" w:hAnsiTheme="minorHAnsi" w:cstheme="minorHAnsi"/>
        </w:rPr>
        <w:t>§ 8 Abwicklung bei Vertragsende</w:t>
      </w:r>
    </w:p>
    <w:p w14:paraId="2413A597" w14:textId="77777777" w:rsidR="00BB7909" w:rsidRPr="008C26AB" w:rsidRDefault="00BB7909">
      <w:pPr>
        <w:pStyle w:val="Textkrper"/>
        <w:rPr>
          <w:rFonts w:asciiTheme="minorHAnsi" w:hAnsiTheme="minorHAnsi" w:cstheme="minorHAnsi"/>
          <w:b/>
          <w:sz w:val="24"/>
        </w:rPr>
      </w:pPr>
    </w:p>
    <w:p w14:paraId="20C45DFC" w14:textId="77777777" w:rsidR="00BB7909" w:rsidRPr="008C26AB" w:rsidRDefault="00BB7909">
      <w:pPr>
        <w:pStyle w:val="Textkrper"/>
        <w:spacing w:before="2"/>
        <w:rPr>
          <w:rFonts w:asciiTheme="minorHAnsi" w:hAnsiTheme="minorHAnsi" w:cstheme="minorHAnsi"/>
          <w:b/>
          <w:sz w:val="20"/>
        </w:rPr>
      </w:pPr>
    </w:p>
    <w:p w14:paraId="28565501" w14:textId="67D5CA8E" w:rsidR="00BB7909" w:rsidRPr="008C26AB" w:rsidRDefault="00BB0C4A">
      <w:pPr>
        <w:pStyle w:val="Textkrper"/>
        <w:spacing w:line="360" w:lineRule="auto"/>
        <w:ind w:left="138" w:right="158"/>
        <w:rPr>
          <w:rFonts w:asciiTheme="minorHAnsi" w:hAnsiTheme="minorHAnsi" w:cstheme="minorHAnsi"/>
        </w:rPr>
      </w:pPr>
      <w:r w:rsidRPr="008C26AB">
        <w:rPr>
          <w:rFonts w:asciiTheme="minorHAnsi" w:hAnsiTheme="minorHAnsi" w:cstheme="minorHAnsi"/>
        </w:rPr>
        <w:t xml:space="preserve">Bei einer Beendigung dieses Vertrages werden die Berechtigten unverzüglich die Benutzung des Vertragsgegenstandes unterlassen, gefertigte Kopien (auch digitale Kopien z.B. auf Datenträgern) nachweislich löschen bzw. vernichten oder </w:t>
      </w:r>
      <w:r w:rsidR="004C79F0">
        <w:rPr>
          <w:rFonts w:asciiTheme="minorHAnsi" w:hAnsiTheme="minorHAnsi" w:cstheme="minorHAnsi"/>
        </w:rPr>
        <w:t>auf</w:t>
      </w:r>
      <w:r w:rsidRPr="008C26AB">
        <w:rPr>
          <w:rFonts w:asciiTheme="minorHAnsi" w:hAnsiTheme="minorHAnsi" w:cstheme="minorHAnsi"/>
        </w:rPr>
        <w:t xml:space="preserve"> Aufforderung </w:t>
      </w:r>
      <w:proofErr w:type="gramStart"/>
      <w:r w:rsidRPr="008C26AB">
        <w:rPr>
          <w:rFonts w:asciiTheme="minorHAnsi" w:hAnsiTheme="minorHAnsi" w:cstheme="minorHAnsi"/>
        </w:rPr>
        <w:t xml:space="preserve">an die </w:t>
      </w:r>
      <w:r w:rsidR="004C79F0">
        <w:rPr>
          <w:rFonts w:asciiTheme="minorHAnsi" w:hAnsiTheme="minorHAnsi" w:cstheme="minorHAnsi"/>
        </w:rPr>
        <w:t>Autor</w:t>
      </w:r>
      <w:proofErr w:type="gramEnd"/>
      <w:r w:rsidR="00A14CDC">
        <w:rPr>
          <w:rFonts w:asciiTheme="minorHAnsi" w:hAnsiTheme="minorHAnsi" w:cstheme="minorHAnsi"/>
        </w:rPr>
        <w:t>*inn</w:t>
      </w:r>
      <w:r w:rsidR="004C79F0">
        <w:rPr>
          <w:rFonts w:asciiTheme="minorHAnsi" w:hAnsiTheme="minorHAnsi" w:cstheme="minorHAnsi"/>
        </w:rPr>
        <w:t>en her</w:t>
      </w:r>
      <w:r w:rsidRPr="008C26AB">
        <w:rPr>
          <w:rFonts w:asciiTheme="minorHAnsi" w:hAnsiTheme="minorHAnsi" w:cstheme="minorHAnsi"/>
        </w:rPr>
        <w:t xml:space="preserve">ausgeben. Bei online genutzten Inhalten </w:t>
      </w:r>
      <w:proofErr w:type="gramStart"/>
      <w:r w:rsidRPr="008C26AB">
        <w:rPr>
          <w:rFonts w:asciiTheme="minorHAnsi" w:hAnsiTheme="minorHAnsi" w:cstheme="minorHAnsi"/>
        </w:rPr>
        <w:t>werden</w:t>
      </w:r>
      <w:proofErr w:type="gramEnd"/>
      <w:r w:rsidRPr="008C26AB">
        <w:rPr>
          <w:rFonts w:asciiTheme="minorHAnsi" w:hAnsiTheme="minorHAnsi" w:cstheme="minorHAnsi"/>
        </w:rPr>
        <w:t xml:space="preserve"> die Autor</w:t>
      </w:r>
      <w:r w:rsidR="00A14CDC">
        <w:rPr>
          <w:rFonts w:asciiTheme="minorHAnsi" w:hAnsiTheme="minorHAnsi" w:cstheme="minorHAnsi"/>
        </w:rPr>
        <w:t>*inn</w:t>
      </w:r>
      <w:r w:rsidRPr="008C26AB">
        <w:rPr>
          <w:rFonts w:asciiTheme="minorHAnsi" w:hAnsiTheme="minorHAnsi" w:cstheme="minorHAnsi"/>
        </w:rPr>
        <w:t>en den Berechtigten nach der Kündigung informieren, welche Inhalte zu entfernen sind.</w:t>
      </w:r>
    </w:p>
    <w:p w14:paraId="1307D3A5" w14:textId="77777777" w:rsidR="00BB7909" w:rsidRPr="008C26AB" w:rsidRDefault="00BB7909">
      <w:pPr>
        <w:pStyle w:val="Textkrper"/>
        <w:rPr>
          <w:rFonts w:asciiTheme="minorHAnsi" w:hAnsiTheme="minorHAnsi" w:cstheme="minorHAnsi"/>
          <w:sz w:val="20"/>
        </w:rPr>
      </w:pPr>
    </w:p>
    <w:p w14:paraId="2E4F10F9" w14:textId="77777777" w:rsidR="00BB7909" w:rsidRPr="008C26AB" w:rsidRDefault="00BB7909">
      <w:pPr>
        <w:pStyle w:val="Textkrper"/>
        <w:rPr>
          <w:rFonts w:asciiTheme="minorHAnsi" w:hAnsiTheme="minorHAnsi" w:cstheme="minorHAnsi"/>
          <w:sz w:val="20"/>
        </w:rPr>
      </w:pPr>
    </w:p>
    <w:p w14:paraId="2A4AE47E" w14:textId="77777777" w:rsidR="00BB7909" w:rsidRPr="008C26AB" w:rsidRDefault="00BB0C4A">
      <w:pPr>
        <w:pStyle w:val="berschrift2"/>
        <w:rPr>
          <w:rFonts w:asciiTheme="minorHAnsi" w:hAnsiTheme="minorHAnsi" w:cstheme="minorHAnsi"/>
        </w:rPr>
      </w:pPr>
      <w:r w:rsidRPr="008C26AB">
        <w:rPr>
          <w:rFonts w:asciiTheme="minorHAnsi" w:hAnsiTheme="minorHAnsi" w:cstheme="minorHAnsi"/>
        </w:rPr>
        <w:t>§ 9 Schlussbestimmungen</w:t>
      </w:r>
    </w:p>
    <w:p w14:paraId="162C8CEB" w14:textId="77777777" w:rsidR="00BB7909" w:rsidRPr="008C26AB" w:rsidRDefault="00BB7909">
      <w:pPr>
        <w:pStyle w:val="Textkrper"/>
        <w:rPr>
          <w:rFonts w:asciiTheme="minorHAnsi" w:hAnsiTheme="minorHAnsi" w:cstheme="minorHAnsi"/>
          <w:b/>
          <w:sz w:val="24"/>
        </w:rPr>
      </w:pPr>
    </w:p>
    <w:p w14:paraId="4626D05D" w14:textId="77777777" w:rsidR="00BB7909" w:rsidRPr="008C26AB" w:rsidRDefault="00BB7909">
      <w:pPr>
        <w:pStyle w:val="Textkrper"/>
        <w:spacing w:before="2"/>
        <w:rPr>
          <w:rFonts w:asciiTheme="minorHAnsi" w:hAnsiTheme="minorHAnsi" w:cstheme="minorHAnsi"/>
          <w:b/>
          <w:sz w:val="20"/>
        </w:rPr>
      </w:pPr>
    </w:p>
    <w:p w14:paraId="5A145414" w14:textId="77777777" w:rsidR="00BB7909" w:rsidRPr="008C26AB" w:rsidRDefault="00BB0C4A">
      <w:pPr>
        <w:pStyle w:val="Listenabsatz"/>
        <w:numPr>
          <w:ilvl w:val="0"/>
          <w:numId w:val="1"/>
        </w:numPr>
        <w:tabs>
          <w:tab w:val="left" w:pos="859"/>
        </w:tabs>
        <w:spacing w:line="360" w:lineRule="auto"/>
        <w:ind w:right="159"/>
        <w:rPr>
          <w:rFonts w:asciiTheme="minorHAnsi" w:hAnsiTheme="minorHAnsi" w:cstheme="minorHAnsi"/>
        </w:rPr>
      </w:pPr>
      <w:r w:rsidRPr="008C26AB">
        <w:rPr>
          <w:rFonts w:asciiTheme="minorHAnsi" w:hAnsiTheme="minorHAnsi" w:cstheme="minorHAnsi"/>
        </w:rPr>
        <w:t xml:space="preserve">Sollten einzelne Bestimmungen dieses Vertrages ganz oder teilweise nicht rechtswirksam sein oder ihre Rechtswirksamkeit später verlieren, so wird hierdurch die Gültigkeit des Vertrags ansonsten nicht berührt. An die Stelle der unwirksamen Bestimmungen treten die gesetzlichen Bestimmungen. Das </w:t>
      </w:r>
      <w:r w:rsidR="004C79F0">
        <w:rPr>
          <w:rFonts w:asciiTheme="minorHAnsi" w:hAnsiTheme="minorHAnsi" w:cstheme="minorHAnsi"/>
        </w:rPr>
        <w:t>G</w:t>
      </w:r>
      <w:r w:rsidRPr="008C26AB">
        <w:rPr>
          <w:rFonts w:asciiTheme="minorHAnsi" w:hAnsiTheme="minorHAnsi" w:cstheme="minorHAnsi"/>
        </w:rPr>
        <w:t>leiche gilt, soweit der Vertrag eine nicht vorhergesehene Lücke aufweist.</w:t>
      </w:r>
    </w:p>
    <w:p w14:paraId="58EA6A5E" w14:textId="77777777" w:rsidR="00BB7909" w:rsidRPr="008C26AB" w:rsidRDefault="00BB7909">
      <w:pPr>
        <w:pStyle w:val="Textkrper"/>
        <w:spacing w:before="1"/>
        <w:rPr>
          <w:rFonts w:asciiTheme="minorHAnsi" w:hAnsiTheme="minorHAnsi" w:cstheme="minorHAnsi"/>
          <w:sz w:val="33"/>
        </w:rPr>
      </w:pPr>
    </w:p>
    <w:p w14:paraId="33FF6F97" w14:textId="77777777" w:rsidR="00BB7909" w:rsidRPr="008C26AB" w:rsidRDefault="00BB0C4A">
      <w:pPr>
        <w:pStyle w:val="Listenabsatz"/>
        <w:numPr>
          <w:ilvl w:val="0"/>
          <w:numId w:val="1"/>
        </w:numPr>
        <w:tabs>
          <w:tab w:val="left" w:pos="859"/>
        </w:tabs>
        <w:rPr>
          <w:rFonts w:asciiTheme="minorHAnsi" w:hAnsiTheme="minorHAnsi" w:cstheme="minorHAnsi"/>
        </w:rPr>
      </w:pPr>
      <w:r w:rsidRPr="008C26AB">
        <w:rPr>
          <w:rFonts w:asciiTheme="minorHAnsi" w:hAnsiTheme="minorHAnsi" w:cstheme="minorHAnsi"/>
        </w:rPr>
        <w:t>Nebenabreden zu diesem Vertrag bestehen</w:t>
      </w:r>
      <w:r w:rsidRPr="008C26AB">
        <w:rPr>
          <w:rFonts w:asciiTheme="minorHAnsi" w:hAnsiTheme="minorHAnsi" w:cstheme="minorHAnsi"/>
          <w:spacing w:val="1"/>
        </w:rPr>
        <w:t xml:space="preserve"> </w:t>
      </w:r>
      <w:r w:rsidRPr="008C26AB">
        <w:rPr>
          <w:rFonts w:asciiTheme="minorHAnsi" w:hAnsiTheme="minorHAnsi" w:cstheme="minorHAnsi"/>
        </w:rPr>
        <w:t>nicht.</w:t>
      </w:r>
    </w:p>
    <w:p w14:paraId="6968CCB8" w14:textId="77777777" w:rsidR="00BB7909" w:rsidRPr="008C26AB" w:rsidRDefault="00BB7909">
      <w:pPr>
        <w:pStyle w:val="Textkrper"/>
        <w:rPr>
          <w:rFonts w:asciiTheme="minorHAnsi" w:hAnsiTheme="minorHAnsi" w:cstheme="minorHAnsi"/>
          <w:sz w:val="24"/>
        </w:rPr>
      </w:pPr>
    </w:p>
    <w:p w14:paraId="74829904" w14:textId="77777777" w:rsidR="00BB7909" w:rsidRPr="008C26AB" w:rsidRDefault="00BB7909">
      <w:pPr>
        <w:pStyle w:val="Textkrper"/>
        <w:rPr>
          <w:rFonts w:asciiTheme="minorHAnsi" w:hAnsiTheme="minorHAnsi" w:cstheme="minorHAnsi"/>
          <w:sz w:val="20"/>
        </w:rPr>
      </w:pPr>
    </w:p>
    <w:p w14:paraId="5135170D" w14:textId="77777777" w:rsidR="00BB7909" w:rsidRPr="008C26AB" w:rsidRDefault="00BB0C4A">
      <w:pPr>
        <w:pStyle w:val="Listenabsatz"/>
        <w:numPr>
          <w:ilvl w:val="0"/>
          <w:numId w:val="1"/>
        </w:numPr>
        <w:tabs>
          <w:tab w:val="left" w:pos="859"/>
        </w:tabs>
        <w:spacing w:line="360" w:lineRule="auto"/>
        <w:ind w:right="230"/>
        <w:rPr>
          <w:rFonts w:asciiTheme="minorHAnsi" w:hAnsiTheme="minorHAnsi" w:cstheme="minorHAnsi"/>
        </w:rPr>
      </w:pPr>
      <w:r w:rsidRPr="008C26AB">
        <w:rPr>
          <w:rFonts w:asciiTheme="minorHAnsi" w:hAnsiTheme="minorHAnsi" w:cstheme="minorHAnsi"/>
        </w:rPr>
        <w:t>Wesentlicher Bestandteil dieses Vertrages sind die in Anlage 1 enthaltenen „Erläuterungen zum Vertrag über die Einräumung von Nutzungsrechten“. Allein verbindlich sind jedoch nur die obenstehenden</w:t>
      </w:r>
      <w:r w:rsidRPr="008C26AB">
        <w:rPr>
          <w:rFonts w:asciiTheme="minorHAnsi" w:hAnsiTheme="minorHAnsi" w:cstheme="minorHAnsi"/>
          <w:spacing w:val="-4"/>
        </w:rPr>
        <w:t xml:space="preserve"> </w:t>
      </w:r>
      <w:r w:rsidRPr="008C26AB">
        <w:rPr>
          <w:rFonts w:asciiTheme="minorHAnsi" w:hAnsiTheme="minorHAnsi" w:cstheme="minorHAnsi"/>
        </w:rPr>
        <w:t>Bestimmungen.</w:t>
      </w:r>
    </w:p>
    <w:p w14:paraId="7CC23D70" w14:textId="77777777" w:rsidR="00BB7909" w:rsidRPr="008C26AB" w:rsidRDefault="00BB7909">
      <w:pPr>
        <w:pStyle w:val="Textkrper"/>
        <w:spacing w:before="1"/>
        <w:rPr>
          <w:rFonts w:asciiTheme="minorHAnsi" w:hAnsiTheme="minorHAnsi" w:cstheme="minorHAnsi"/>
          <w:sz w:val="33"/>
        </w:rPr>
      </w:pPr>
    </w:p>
    <w:p w14:paraId="42BBEB39" w14:textId="77777777" w:rsidR="007E3413" w:rsidRDefault="007E3413" w:rsidP="007E3413">
      <w:pPr>
        <w:tabs>
          <w:tab w:val="left" w:pos="859"/>
        </w:tabs>
        <w:spacing w:line="360" w:lineRule="auto"/>
        <w:ind w:right="230"/>
        <w:rPr>
          <w:rFonts w:asciiTheme="minorHAnsi" w:hAnsiTheme="minorHAnsi" w:cstheme="minorHAnsi"/>
        </w:rPr>
      </w:pPr>
      <w:r>
        <w:rPr>
          <w:rFonts w:asciiTheme="minorHAnsi" w:hAnsiTheme="minorHAnsi" w:cstheme="minorHAnsi"/>
        </w:rPr>
        <w:br/>
        <w:t>……………………………………………………………………</w:t>
      </w:r>
      <w:r>
        <w:rPr>
          <w:rFonts w:asciiTheme="minorHAnsi" w:hAnsiTheme="minorHAnsi" w:cstheme="minorHAnsi"/>
        </w:rPr>
        <w:br/>
        <w:t>Ort, Datum</w:t>
      </w:r>
    </w:p>
    <w:p w14:paraId="3E3BB529" w14:textId="77777777" w:rsidR="007E3413" w:rsidRDefault="007E3413" w:rsidP="007E3413">
      <w:pPr>
        <w:tabs>
          <w:tab w:val="left" w:pos="859"/>
        </w:tabs>
        <w:spacing w:line="360" w:lineRule="auto"/>
        <w:ind w:right="230"/>
        <w:rPr>
          <w:rFonts w:asciiTheme="minorHAnsi" w:hAnsiTheme="minorHAnsi" w:cstheme="minorHAnsi"/>
        </w:rPr>
      </w:pPr>
      <w:r>
        <w:rPr>
          <w:rFonts w:asciiTheme="minorHAnsi" w:hAnsiTheme="minorHAnsi" w:cstheme="minorHAnsi"/>
        </w:rPr>
        <w:br/>
      </w:r>
    </w:p>
    <w:p w14:paraId="13A1BC5D" w14:textId="77777777" w:rsidR="007E3413" w:rsidRDefault="007E3413" w:rsidP="007E3413">
      <w:pPr>
        <w:tabs>
          <w:tab w:val="left" w:pos="859"/>
        </w:tabs>
        <w:spacing w:line="360" w:lineRule="auto"/>
        <w:ind w:right="230"/>
        <w:rPr>
          <w:rFonts w:asciiTheme="minorHAnsi" w:hAnsiTheme="minorHAnsi" w:cstheme="minorHAnsi"/>
        </w:rPr>
      </w:pPr>
      <w:r>
        <w:rPr>
          <w:rFonts w:asciiTheme="minorHAnsi" w:hAnsiTheme="minorHAnsi" w:cstheme="minorHAnsi"/>
        </w:rPr>
        <w:t>……………………………………………………………………</w:t>
      </w:r>
    </w:p>
    <w:p w14:paraId="3EC406CA" w14:textId="0DC878D3" w:rsidR="007E3413" w:rsidRPr="003D089F" w:rsidRDefault="007E3413" w:rsidP="007E3413">
      <w:pPr>
        <w:tabs>
          <w:tab w:val="left" w:pos="859"/>
        </w:tabs>
        <w:spacing w:line="360" w:lineRule="auto"/>
        <w:ind w:right="230"/>
        <w:rPr>
          <w:rFonts w:asciiTheme="minorHAnsi" w:hAnsiTheme="minorHAnsi" w:cstheme="minorHAnsi"/>
          <w:b/>
        </w:rPr>
      </w:pPr>
      <w:r w:rsidRPr="003D089F">
        <w:rPr>
          <w:rFonts w:asciiTheme="minorHAnsi" w:hAnsiTheme="minorHAnsi" w:cstheme="minorHAnsi"/>
          <w:b/>
        </w:rPr>
        <w:t xml:space="preserve">AWMF, Prof. Dr. </w:t>
      </w:r>
      <w:r w:rsidR="0053045A" w:rsidRPr="0053045A">
        <w:rPr>
          <w:rFonts w:asciiTheme="minorHAnsi" w:hAnsiTheme="minorHAnsi" w:cstheme="minorHAnsi"/>
          <w:b/>
        </w:rPr>
        <w:t xml:space="preserve">Rolf-Detlef </w:t>
      </w:r>
      <w:proofErr w:type="spellStart"/>
      <w:r w:rsidR="0053045A" w:rsidRPr="0053045A">
        <w:rPr>
          <w:rFonts w:asciiTheme="minorHAnsi" w:hAnsiTheme="minorHAnsi" w:cstheme="minorHAnsi"/>
          <w:b/>
        </w:rPr>
        <w:t>Treede</w:t>
      </w:r>
      <w:proofErr w:type="spellEnd"/>
    </w:p>
    <w:p w14:paraId="01454668" w14:textId="77777777" w:rsidR="007E3413" w:rsidRDefault="007E3413" w:rsidP="007E3413">
      <w:pPr>
        <w:pStyle w:val="Textkrper"/>
        <w:spacing w:before="1"/>
        <w:rPr>
          <w:rFonts w:asciiTheme="minorHAnsi" w:hAnsiTheme="minorHAnsi" w:cstheme="minorHAnsi"/>
          <w:sz w:val="33"/>
        </w:rPr>
      </w:pPr>
    </w:p>
    <w:p w14:paraId="59AAC125" w14:textId="77777777" w:rsidR="007E3413" w:rsidRDefault="007E3413" w:rsidP="007E3413">
      <w:pPr>
        <w:tabs>
          <w:tab w:val="left" w:pos="859"/>
        </w:tabs>
        <w:spacing w:line="360" w:lineRule="auto"/>
        <w:ind w:right="230"/>
        <w:rPr>
          <w:rFonts w:asciiTheme="minorHAnsi" w:hAnsiTheme="minorHAnsi" w:cstheme="minorHAnsi"/>
        </w:rPr>
      </w:pPr>
      <w:r>
        <w:rPr>
          <w:rFonts w:asciiTheme="minorHAnsi" w:hAnsiTheme="minorHAnsi" w:cstheme="minorHAnsi"/>
        </w:rPr>
        <w:br/>
      </w:r>
      <w:r>
        <w:rPr>
          <w:rFonts w:asciiTheme="minorHAnsi" w:hAnsiTheme="minorHAnsi" w:cstheme="minorHAnsi"/>
        </w:rPr>
        <w:br/>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br/>
        <w:t>Ort, Datum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Ort, Datum</w:t>
      </w:r>
      <w:r>
        <w:rPr>
          <w:rFonts w:asciiTheme="minorHAnsi" w:hAnsiTheme="minorHAnsi" w:cstheme="minorHAnsi"/>
        </w:rPr>
        <w:br/>
      </w:r>
      <w:r>
        <w:rPr>
          <w:rFonts w:asciiTheme="minorHAnsi" w:hAnsiTheme="minorHAnsi" w:cstheme="minorHAnsi"/>
        </w:rPr>
        <w:br/>
      </w:r>
    </w:p>
    <w:p w14:paraId="06C09F95" w14:textId="77777777" w:rsidR="007E3413" w:rsidRDefault="007E3413" w:rsidP="007E3413">
      <w:pPr>
        <w:tabs>
          <w:tab w:val="left" w:pos="859"/>
        </w:tabs>
        <w:spacing w:line="360" w:lineRule="auto"/>
        <w:ind w:right="230"/>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r>
      <w:r>
        <w:rPr>
          <w:rFonts w:asciiTheme="minorHAnsi" w:hAnsiTheme="minorHAnsi" w:cstheme="minorHAnsi"/>
        </w:rPr>
        <w:tab/>
        <w:t>……………………………………………………………………</w:t>
      </w:r>
    </w:p>
    <w:p w14:paraId="26B6CEBA" w14:textId="72303F6C" w:rsidR="00BB7909" w:rsidRPr="008C26AB" w:rsidRDefault="007E3413" w:rsidP="007E3413">
      <w:pPr>
        <w:tabs>
          <w:tab w:val="left" w:pos="859"/>
        </w:tabs>
        <w:spacing w:line="360" w:lineRule="auto"/>
        <w:ind w:right="230"/>
        <w:rPr>
          <w:rFonts w:asciiTheme="minorHAnsi" w:hAnsiTheme="minorHAnsi" w:cstheme="minorHAnsi"/>
          <w:color w:val="C00000"/>
        </w:rPr>
      </w:pPr>
      <w:r w:rsidRPr="00F277D5">
        <w:rPr>
          <w:rFonts w:asciiTheme="minorHAnsi" w:hAnsiTheme="minorHAnsi" w:cstheme="minorHAnsi"/>
          <w:b/>
        </w:rPr>
        <w:t>Präsident</w:t>
      </w:r>
      <w:r w:rsidR="00F74C89">
        <w:rPr>
          <w:rFonts w:asciiTheme="minorHAnsi" w:hAnsiTheme="minorHAnsi" w:cstheme="minorHAnsi"/>
          <w:b/>
        </w:rPr>
        <w:t>*</w:t>
      </w:r>
      <w:r w:rsidRPr="00F277D5">
        <w:rPr>
          <w:rFonts w:asciiTheme="minorHAnsi" w:hAnsiTheme="minorHAnsi" w:cstheme="minorHAnsi"/>
          <w:b/>
        </w:rPr>
        <w:t xml:space="preserve">in </w:t>
      </w:r>
      <w:r w:rsidR="00F74C89">
        <w:rPr>
          <w:rFonts w:asciiTheme="minorHAnsi" w:hAnsiTheme="minorHAnsi" w:cstheme="minorHAnsi"/>
          <w:b/>
        </w:rPr>
        <w:t>Fachgesellschaft</w:t>
      </w:r>
      <w:r>
        <w:rPr>
          <w:rFonts w:asciiTheme="minorHAnsi" w:hAnsiTheme="minorHAnsi" w:cstheme="minorHAnsi"/>
          <w:b/>
        </w:rPr>
        <w:tab/>
      </w:r>
      <w:r w:rsidR="00F74C89">
        <w:rPr>
          <w:rFonts w:asciiTheme="minorHAnsi" w:hAnsiTheme="minorHAnsi" w:cstheme="minorHAnsi"/>
          <w:b/>
        </w:rPr>
        <w:tab/>
      </w:r>
      <w:r w:rsidR="00F74C89">
        <w:rPr>
          <w:rFonts w:asciiTheme="minorHAnsi" w:hAnsiTheme="minorHAnsi" w:cstheme="minorHAnsi"/>
          <w:b/>
        </w:rPr>
        <w:tab/>
      </w:r>
      <w:r>
        <w:rPr>
          <w:rFonts w:asciiTheme="minorHAnsi" w:hAnsiTheme="minorHAnsi" w:cstheme="minorHAnsi"/>
          <w:b/>
        </w:rPr>
        <w:tab/>
      </w:r>
      <w:r w:rsidRPr="0023231B">
        <w:rPr>
          <w:rFonts w:asciiTheme="minorHAnsi" w:hAnsiTheme="minorHAnsi" w:cstheme="minorHAnsi"/>
          <w:b/>
          <w:highlight w:val="lightGray"/>
        </w:rPr>
        <w:t>Koordinator</w:t>
      </w:r>
      <w:r w:rsidR="00BC4426">
        <w:rPr>
          <w:rFonts w:asciiTheme="minorHAnsi" w:hAnsiTheme="minorHAnsi" w:cstheme="minorHAnsi"/>
          <w:b/>
          <w:highlight w:val="lightGray"/>
        </w:rPr>
        <w:t>*</w:t>
      </w:r>
      <w:r w:rsidRPr="0023231B">
        <w:rPr>
          <w:rFonts w:asciiTheme="minorHAnsi" w:hAnsiTheme="minorHAnsi" w:cstheme="minorHAnsi"/>
          <w:b/>
          <w:highlight w:val="lightGray"/>
        </w:rPr>
        <w:t>in</w:t>
      </w:r>
    </w:p>
    <w:sectPr w:rsidR="00BB7909" w:rsidRPr="008C26AB">
      <w:pgSz w:w="11910" w:h="16840"/>
      <w:pgMar w:top="1320" w:right="1300" w:bottom="1560" w:left="1280" w:header="71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D8C9" w14:textId="77777777" w:rsidR="00246BD9" w:rsidRDefault="00246BD9">
      <w:r>
        <w:separator/>
      </w:r>
    </w:p>
  </w:endnote>
  <w:endnote w:type="continuationSeparator" w:id="0">
    <w:p w14:paraId="2257D901" w14:textId="77777777" w:rsidR="00246BD9" w:rsidRDefault="00246BD9">
      <w:r>
        <w:continuationSeparator/>
      </w:r>
    </w:p>
  </w:endnote>
  <w:endnote w:type="continuationNotice" w:id="1">
    <w:p w14:paraId="158342FF" w14:textId="77777777" w:rsidR="00246BD9" w:rsidRDefault="00246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D885" w14:textId="77777777" w:rsidR="00BB7909" w:rsidRDefault="00BB7909">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CC86" w14:textId="77777777" w:rsidR="00246BD9" w:rsidRDefault="00246BD9">
      <w:r>
        <w:separator/>
      </w:r>
    </w:p>
  </w:footnote>
  <w:footnote w:type="continuationSeparator" w:id="0">
    <w:p w14:paraId="2F5EB902" w14:textId="77777777" w:rsidR="00246BD9" w:rsidRDefault="00246BD9">
      <w:r>
        <w:continuationSeparator/>
      </w:r>
    </w:p>
  </w:footnote>
  <w:footnote w:type="continuationNotice" w:id="1">
    <w:p w14:paraId="0A22941C" w14:textId="77777777" w:rsidR="00246BD9" w:rsidRDefault="00246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3881" w14:textId="05ACB1DE" w:rsidR="008C26AB" w:rsidRDefault="00BE7B65" w:rsidP="00D467FD">
    <w:pPr>
      <w:pStyle w:val="Kopfzeile"/>
      <w:jc w:val="right"/>
    </w:pPr>
    <w:r>
      <w:rPr>
        <w:noProof/>
        <w:lang w:bidi="ar-SA"/>
      </w:rPr>
      <w:drawing>
        <wp:inline distT="0" distB="0" distL="0" distR="0" wp14:anchorId="71A2282C" wp14:editId="731FB103">
          <wp:extent cx="1591310" cy="868685"/>
          <wp:effectExtent l="0" t="0" r="889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221" cy="889926"/>
                  </a:xfrm>
                  <a:prstGeom prst="rect">
                    <a:avLst/>
                  </a:prstGeom>
                  <a:noFill/>
                  <a:ln>
                    <a:noFill/>
                  </a:ln>
                </pic:spPr>
              </pic:pic>
            </a:graphicData>
          </a:graphic>
        </wp:inline>
      </w:drawing>
    </w:r>
    <w:r w:rsidR="008C26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0526" w14:textId="77777777" w:rsidR="00BB7909" w:rsidRDefault="005F6B87">
    <w:pPr>
      <w:pStyle w:val="Textkrper"/>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2F7ACEFB" wp14:editId="156334D3">
              <wp:simplePos x="0" y="0"/>
              <wp:positionH relativeFrom="page">
                <wp:posOffset>3716655</wp:posOffset>
              </wp:positionH>
              <wp:positionV relativeFrom="page">
                <wp:posOffset>438150</wp:posOffset>
              </wp:positionV>
              <wp:extent cx="127000" cy="194310"/>
              <wp:effectExtent l="1905" t="0" r="444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3AA0" w14:textId="77777777" w:rsidR="00BB7909" w:rsidRDefault="00BB0C4A">
                          <w:pPr>
                            <w:spacing w:before="10"/>
                            <w:ind w:left="40"/>
                            <w:rPr>
                              <w:rFonts w:ascii="Times New Roman"/>
                              <w:sz w:val="24"/>
                            </w:rPr>
                          </w:pPr>
                          <w:r>
                            <w:fldChar w:fldCharType="begin"/>
                          </w:r>
                          <w:r>
                            <w:rPr>
                              <w:rFonts w:ascii="Times New Roman"/>
                              <w:sz w:val="24"/>
                            </w:rPr>
                            <w:instrText xml:space="preserve"> PAGE </w:instrText>
                          </w:r>
                          <w:r>
                            <w:fldChar w:fldCharType="separate"/>
                          </w:r>
                          <w:r w:rsidR="0081547A">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ACEFB" id="_x0000_t202" coordsize="21600,21600" o:spt="202" path="m,l,21600r21600,l21600,xe">
              <v:stroke joinstyle="miter"/>
              <v:path gradientshapeok="t" o:connecttype="rect"/>
            </v:shapetype>
            <v:shape id="Text Box 3" o:spid="_x0000_s1026" type="#_x0000_t202" style="position:absolute;margin-left:292.65pt;margin-top:34.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" filled="f" stroked="f">
              <v:textbox inset="0,0,0,0">
                <w:txbxContent>
                  <w:p w14:paraId="19EE3AA0" w14:textId="77777777" w:rsidR="00BB7909" w:rsidRDefault="00BB0C4A">
                    <w:pPr>
                      <w:spacing w:before="10"/>
                      <w:ind w:left="40"/>
                      <w:rPr>
                        <w:rFonts w:ascii="Times New Roman"/>
                        <w:sz w:val="24"/>
                      </w:rPr>
                    </w:pPr>
                    <w:r>
                      <w:fldChar w:fldCharType="begin"/>
                    </w:r>
                    <w:r>
                      <w:rPr>
                        <w:rFonts w:ascii="Times New Roman"/>
                        <w:sz w:val="24"/>
                      </w:rPr>
                      <w:instrText xml:space="preserve"> PAGE </w:instrText>
                    </w:r>
                    <w:r>
                      <w:fldChar w:fldCharType="separate"/>
                    </w:r>
                    <w:r w:rsidR="0081547A">
                      <w:rPr>
                        <w:rFonts w:ascii="Times New Roman"/>
                        <w:noProof/>
                        <w:sz w:val="24"/>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5B6"/>
    <w:multiLevelType w:val="hybridMultilevel"/>
    <w:tmpl w:val="D62E2068"/>
    <w:lvl w:ilvl="0" w:tplc="96CEFE88">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83D642D0">
      <w:start w:val="1"/>
      <w:numFmt w:val="lowerLetter"/>
      <w:lvlText w:val="%2)"/>
      <w:lvlJc w:val="left"/>
      <w:pPr>
        <w:ind w:left="1206" w:hanging="360"/>
      </w:pPr>
      <w:rPr>
        <w:rFonts w:asciiTheme="minorHAnsi" w:eastAsia="Arial" w:hAnsiTheme="minorHAnsi" w:cstheme="minorHAnsi" w:hint="default"/>
        <w:spacing w:val="-1"/>
        <w:w w:val="100"/>
        <w:sz w:val="22"/>
        <w:szCs w:val="22"/>
        <w:lang w:val="de-DE" w:eastAsia="de-DE" w:bidi="de-DE"/>
      </w:rPr>
    </w:lvl>
    <w:lvl w:ilvl="2" w:tplc="E042F612">
      <w:numFmt w:val="bullet"/>
      <w:lvlText w:val="•"/>
      <w:lvlJc w:val="left"/>
      <w:pPr>
        <w:ind w:left="2102" w:hanging="360"/>
      </w:pPr>
      <w:rPr>
        <w:rFonts w:hint="default"/>
        <w:lang w:val="de-DE" w:eastAsia="de-DE" w:bidi="de-DE"/>
      </w:rPr>
    </w:lvl>
    <w:lvl w:ilvl="3" w:tplc="D076DDCA">
      <w:numFmt w:val="bullet"/>
      <w:lvlText w:val="•"/>
      <w:lvlJc w:val="left"/>
      <w:pPr>
        <w:ind w:left="3005" w:hanging="360"/>
      </w:pPr>
      <w:rPr>
        <w:rFonts w:hint="default"/>
        <w:lang w:val="de-DE" w:eastAsia="de-DE" w:bidi="de-DE"/>
      </w:rPr>
    </w:lvl>
    <w:lvl w:ilvl="4" w:tplc="0F08160E">
      <w:numFmt w:val="bullet"/>
      <w:lvlText w:val="•"/>
      <w:lvlJc w:val="left"/>
      <w:pPr>
        <w:ind w:left="3908" w:hanging="360"/>
      </w:pPr>
      <w:rPr>
        <w:rFonts w:hint="default"/>
        <w:lang w:val="de-DE" w:eastAsia="de-DE" w:bidi="de-DE"/>
      </w:rPr>
    </w:lvl>
    <w:lvl w:ilvl="5" w:tplc="98C654E4">
      <w:numFmt w:val="bullet"/>
      <w:lvlText w:val="•"/>
      <w:lvlJc w:val="left"/>
      <w:pPr>
        <w:ind w:left="4811" w:hanging="360"/>
      </w:pPr>
      <w:rPr>
        <w:rFonts w:hint="default"/>
        <w:lang w:val="de-DE" w:eastAsia="de-DE" w:bidi="de-DE"/>
      </w:rPr>
    </w:lvl>
    <w:lvl w:ilvl="6" w:tplc="2AAA49BA">
      <w:numFmt w:val="bullet"/>
      <w:lvlText w:val="•"/>
      <w:lvlJc w:val="left"/>
      <w:pPr>
        <w:ind w:left="5714" w:hanging="360"/>
      </w:pPr>
      <w:rPr>
        <w:rFonts w:hint="default"/>
        <w:lang w:val="de-DE" w:eastAsia="de-DE" w:bidi="de-DE"/>
      </w:rPr>
    </w:lvl>
    <w:lvl w:ilvl="7" w:tplc="D646E4CE">
      <w:numFmt w:val="bullet"/>
      <w:lvlText w:val="•"/>
      <w:lvlJc w:val="left"/>
      <w:pPr>
        <w:ind w:left="6617" w:hanging="360"/>
      </w:pPr>
      <w:rPr>
        <w:rFonts w:hint="default"/>
        <w:lang w:val="de-DE" w:eastAsia="de-DE" w:bidi="de-DE"/>
      </w:rPr>
    </w:lvl>
    <w:lvl w:ilvl="8" w:tplc="5E08E89E">
      <w:numFmt w:val="bullet"/>
      <w:lvlText w:val="•"/>
      <w:lvlJc w:val="left"/>
      <w:pPr>
        <w:ind w:left="7520" w:hanging="360"/>
      </w:pPr>
      <w:rPr>
        <w:rFonts w:hint="default"/>
        <w:lang w:val="de-DE" w:eastAsia="de-DE" w:bidi="de-DE"/>
      </w:rPr>
    </w:lvl>
  </w:abstractNum>
  <w:abstractNum w:abstractNumId="1" w15:restartNumberingAfterBreak="0">
    <w:nsid w:val="0DB6208D"/>
    <w:multiLevelType w:val="hybridMultilevel"/>
    <w:tmpl w:val="C4B01C8A"/>
    <w:lvl w:ilvl="0" w:tplc="1EFC0794">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81B43858">
      <w:numFmt w:val="bullet"/>
      <w:lvlText w:val="•"/>
      <w:lvlJc w:val="left"/>
      <w:pPr>
        <w:ind w:left="1706" w:hanging="360"/>
      </w:pPr>
      <w:rPr>
        <w:rFonts w:hint="default"/>
        <w:lang w:val="de-DE" w:eastAsia="de-DE" w:bidi="de-DE"/>
      </w:rPr>
    </w:lvl>
    <w:lvl w:ilvl="2" w:tplc="DA82669E">
      <w:numFmt w:val="bullet"/>
      <w:lvlText w:val="•"/>
      <w:lvlJc w:val="left"/>
      <w:pPr>
        <w:ind w:left="2553" w:hanging="360"/>
      </w:pPr>
      <w:rPr>
        <w:rFonts w:hint="default"/>
        <w:lang w:val="de-DE" w:eastAsia="de-DE" w:bidi="de-DE"/>
      </w:rPr>
    </w:lvl>
    <w:lvl w:ilvl="3" w:tplc="1110199A">
      <w:numFmt w:val="bullet"/>
      <w:lvlText w:val="•"/>
      <w:lvlJc w:val="left"/>
      <w:pPr>
        <w:ind w:left="3399" w:hanging="360"/>
      </w:pPr>
      <w:rPr>
        <w:rFonts w:hint="default"/>
        <w:lang w:val="de-DE" w:eastAsia="de-DE" w:bidi="de-DE"/>
      </w:rPr>
    </w:lvl>
    <w:lvl w:ilvl="4" w:tplc="9AA060FA">
      <w:numFmt w:val="bullet"/>
      <w:lvlText w:val="•"/>
      <w:lvlJc w:val="left"/>
      <w:pPr>
        <w:ind w:left="4246" w:hanging="360"/>
      </w:pPr>
      <w:rPr>
        <w:rFonts w:hint="default"/>
        <w:lang w:val="de-DE" w:eastAsia="de-DE" w:bidi="de-DE"/>
      </w:rPr>
    </w:lvl>
    <w:lvl w:ilvl="5" w:tplc="B41E5EF0">
      <w:numFmt w:val="bullet"/>
      <w:lvlText w:val="•"/>
      <w:lvlJc w:val="left"/>
      <w:pPr>
        <w:ind w:left="5093" w:hanging="360"/>
      </w:pPr>
      <w:rPr>
        <w:rFonts w:hint="default"/>
        <w:lang w:val="de-DE" w:eastAsia="de-DE" w:bidi="de-DE"/>
      </w:rPr>
    </w:lvl>
    <w:lvl w:ilvl="6" w:tplc="B0F42B68">
      <w:numFmt w:val="bullet"/>
      <w:lvlText w:val="•"/>
      <w:lvlJc w:val="left"/>
      <w:pPr>
        <w:ind w:left="5939" w:hanging="360"/>
      </w:pPr>
      <w:rPr>
        <w:rFonts w:hint="default"/>
        <w:lang w:val="de-DE" w:eastAsia="de-DE" w:bidi="de-DE"/>
      </w:rPr>
    </w:lvl>
    <w:lvl w:ilvl="7" w:tplc="806882C6">
      <w:numFmt w:val="bullet"/>
      <w:lvlText w:val="•"/>
      <w:lvlJc w:val="left"/>
      <w:pPr>
        <w:ind w:left="6786" w:hanging="360"/>
      </w:pPr>
      <w:rPr>
        <w:rFonts w:hint="default"/>
        <w:lang w:val="de-DE" w:eastAsia="de-DE" w:bidi="de-DE"/>
      </w:rPr>
    </w:lvl>
    <w:lvl w:ilvl="8" w:tplc="7CC2B214">
      <w:numFmt w:val="bullet"/>
      <w:lvlText w:val="•"/>
      <w:lvlJc w:val="left"/>
      <w:pPr>
        <w:ind w:left="7633" w:hanging="360"/>
      </w:pPr>
      <w:rPr>
        <w:rFonts w:hint="default"/>
        <w:lang w:val="de-DE" w:eastAsia="de-DE" w:bidi="de-DE"/>
      </w:rPr>
    </w:lvl>
  </w:abstractNum>
  <w:abstractNum w:abstractNumId="2" w15:restartNumberingAfterBreak="0">
    <w:nsid w:val="41132D9E"/>
    <w:multiLevelType w:val="hybridMultilevel"/>
    <w:tmpl w:val="FB3254B8"/>
    <w:lvl w:ilvl="0" w:tplc="AE241FA2">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A18AD982">
      <w:numFmt w:val="bullet"/>
      <w:lvlText w:val="•"/>
      <w:lvlJc w:val="left"/>
      <w:pPr>
        <w:ind w:left="1706" w:hanging="360"/>
      </w:pPr>
      <w:rPr>
        <w:rFonts w:hint="default"/>
        <w:lang w:val="de-DE" w:eastAsia="de-DE" w:bidi="de-DE"/>
      </w:rPr>
    </w:lvl>
    <w:lvl w:ilvl="2" w:tplc="E918BC2C">
      <w:numFmt w:val="bullet"/>
      <w:lvlText w:val="•"/>
      <w:lvlJc w:val="left"/>
      <w:pPr>
        <w:ind w:left="2553" w:hanging="360"/>
      </w:pPr>
      <w:rPr>
        <w:rFonts w:hint="default"/>
        <w:lang w:val="de-DE" w:eastAsia="de-DE" w:bidi="de-DE"/>
      </w:rPr>
    </w:lvl>
    <w:lvl w:ilvl="3" w:tplc="59905860">
      <w:numFmt w:val="bullet"/>
      <w:lvlText w:val="•"/>
      <w:lvlJc w:val="left"/>
      <w:pPr>
        <w:ind w:left="3399" w:hanging="360"/>
      </w:pPr>
      <w:rPr>
        <w:rFonts w:hint="default"/>
        <w:lang w:val="de-DE" w:eastAsia="de-DE" w:bidi="de-DE"/>
      </w:rPr>
    </w:lvl>
    <w:lvl w:ilvl="4" w:tplc="E6DAE80E">
      <w:numFmt w:val="bullet"/>
      <w:lvlText w:val="•"/>
      <w:lvlJc w:val="left"/>
      <w:pPr>
        <w:ind w:left="4246" w:hanging="360"/>
      </w:pPr>
      <w:rPr>
        <w:rFonts w:hint="default"/>
        <w:lang w:val="de-DE" w:eastAsia="de-DE" w:bidi="de-DE"/>
      </w:rPr>
    </w:lvl>
    <w:lvl w:ilvl="5" w:tplc="E4588A0C">
      <w:numFmt w:val="bullet"/>
      <w:lvlText w:val="•"/>
      <w:lvlJc w:val="left"/>
      <w:pPr>
        <w:ind w:left="5093" w:hanging="360"/>
      </w:pPr>
      <w:rPr>
        <w:rFonts w:hint="default"/>
        <w:lang w:val="de-DE" w:eastAsia="de-DE" w:bidi="de-DE"/>
      </w:rPr>
    </w:lvl>
    <w:lvl w:ilvl="6" w:tplc="684C8DAC">
      <w:numFmt w:val="bullet"/>
      <w:lvlText w:val="•"/>
      <w:lvlJc w:val="left"/>
      <w:pPr>
        <w:ind w:left="5939" w:hanging="360"/>
      </w:pPr>
      <w:rPr>
        <w:rFonts w:hint="default"/>
        <w:lang w:val="de-DE" w:eastAsia="de-DE" w:bidi="de-DE"/>
      </w:rPr>
    </w:lvl>
    <w:lvl w:ilvl="7" w:tplc="7376DF62">
      <w:numFmt w:val="bullet"/>
      <w:lvlText w:val="•"/>
      <w:lvlJc w:val="left"/>
      <w:pPr>
        <w:ind w:left="6786" w:hanging="360"/>
      </w:pPr>
      <w:rPr>
        <w:rFonts w:hint="default"/>
        <w:lang w:val="de-DE" w:eastAsia="de-DE" w:bidi="de-DE"/>
      </w:rPr>
    </w:lvl>
    <w:lvl w:ilvl="8" w:tplc="4E3837B6">
      <w:numFmt w:val="bullet"/>
      <w:lvlText w:val="•"/>
      <w:lvlJc w:val="left"/>
      <w:pPr>
        <w:ind w:left="7633" w:hanging="360"/>
      </w:pPr>
      <w:rPr>
        <w:rFonts w:hint="default"/>
        <w:lang w:val="de-DE" w:eastAsia="de-DE" w:bidi="de-DE"/>
      </w:rPr>
    </w:lvl>
  </w:abstractNum>
  <w:abstractNum w:abstractNumId="3" w15:restartNumberingAfterBreak="0">
    <w:nsid w:val="466A0712"/>
    <w:multiLevelType w:val="hybridMultilevel"/>
    <w:tmpl w:val="CFAEF2AE"/>
    <w:lvl w:ilvl="0" w:tplc="8196D452">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E3AE4318">
      <w:numFmt w:val="bullet"/>
      <w:lvlText w:val="•"/>
      <w:lvlJc w:val="left"/>
      <w:pPr>
        <w:ind w:left="1706" w:hanging="360"/>
      </w:pPr>
      <w:rPr>
        <w:rFonts w:hint="default"/>
        <w:lang w:val="de-DE" w:eastAsia="de-DE" w:bidi="de-DE"/>
      </w:rPr>
    </w:lvl>
    <w:lvl w:ilvl="2" w:tplc="679C42B2">
      <w:numFmt w:val="bullet"/>
      <w:lvlText w:val="•"/>
      <w:lvlJc w:val="left"/>
      <w:pPr>
        <w:ind w:left="2553" w:hanging="360"/>
      </w:pPr>
      <w:rPr>
        <w:rFonts w:hint="default"/>
        <w:lang w:val="de-DE" w:eastAsia="de-DE" w:bidi="de-DE"/>
      </w:rPr>
    </w:lvl>
    <w:lvl w:ilvl="3" w:tplc="06A40CC2">
      <w:numFmt w:val="bullet"/>
      <w:lvlText w:val="•"/>
      <w:lvlJc w:val="left"/>
      <w:pPr>
        <w:ind w:left="3399" w:hanging="360"/>
      </w:pPr>
      <w:rPr>
        <w:rFonts w:hint="default"/>
        <w:lang w:val="de-DE" w:eastAsia="de-DE" w:bidi="de-DE"/>
      </w:rPr>
    </w:lvl>
    <w:lvl w:ilvl="4" w:tplc="CF0EE5AC">
      <w:numFmt w:val="bullet"/>
      <w:lvlText w:val="•"/>
      <w:lvlJc w:val="left"/>
      <w:pPr>
        <w:ind w:left="4246" w:hanging="360"/>
      </w:pPr>
      <w:rPr>
        <w:rFonts w:hint="default"/>
        <w:lang w:val="de-DE" w:eastAsia="de-DE" w:bidi="de-DE"/>
      </w:rPr>
    </w:lvl>
    <w:lvl w:ilvl="5" w:tplc="B2283A70">
      <w:numFmt w:val="bullet"/>
      <w:lvlText w:val="•"/>
      <w:lvlJc w:val="left"/>
      <w:pPr>
        <w:ind w:left="5093" w:hanging="360"/>
      </w:pPr>
      <w:rPr>
        <w:rFonts w:hint="default"/>
        <w:lang w:val="de-DE" w:eastAsia="de-DE" w:bidi="de-DE"/>
      </w:rPr>
    </w:lvl>
    <w:lvl w:ilvl="6" w:tplc="5E205D98">
      <w:numFmt w:val="bullet"/>
      <w:lvlText w:val="•"/>
      <w:lvlJc w:val="left"/>
      <w:pPr>
        <w:ind w:left="5939" w:hanging="360"/>
      </w:pPr>
      <w:rPr>
        <w:rFonts w:hint="default"/>
        <w:lang w:val="de-DE" w:eastAsia="de-DE" w:bidi="de-DE"/>
      </w:rPr>
    </w:lvl>
    <w:lvl w:ilvl="7" w:tplc="E4E23022">
      <w:numFmt w:val="bullet"/>
      <w:lvlText w:val="•"/>
      <w:lvlJc w:val="left"/>
      <w:pPr>
        <w:ind w:left="6786" w:hanging="360"/>
      </w:pPr>
      <w:rPr>
        <w:rFonts w:hint="default"/>
        <w:lang w:val="de-DE" w:eastAsia="de-DE" w:bidi="de-DE"/>
      </w:rPr>
    </w:lvl>
    <w:lvl w:ilvl="8" w:tplc="D3A04278">
      <w:numFmt w:val="bullet"/>
      <w:lvlText w:val="•"/>
      <w:lvlJc w:val="left"/>
      <w:pPr>
        <w:ind w:left="7633" w:hanging="360"/>
      </w:pPr>
      <w:rPr>
        <w:rFonts w:hint="default"/>
        <w:lang w:val="de-DE" w:eastAsia="de-DE" w:bidi="de-DE"/>
      </w:rPr>
    </w:lvl>
  </w:abstractNum>
  <w:abstractNum w:abstractNumId="4" w15:restartNumberingAfterBreak="0">
    <w:nsid w:val="5F285583"/>
    <w:multiLevelType w:val="hybridMultilevel"/>
    <w:tmpl w:val="DE2240F2"/>
    <w:lvl w:ilvl="0" w:tplc="083EA2C4">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D56893C4">
      <w:numFmt w:val="bullet"/>
      <w:lvlText w:val="•"/>
      <w:lvlJc w:val="left"/>
      <w:pPr>
        <w:ind w:left="1706" w:hanging="360"/>
      </w:pPr>
      <w:rPr>
        <w:rFonts w:hint="default"/>
        <w:lang w:val="de-DE" w:eastAsia="de-DE" w:bidi="de-DE"/>
      </w:rPr>
    </w:lvl>
    <w:lvl w:ilvl="2" w:tplc="442EEAB4">
      <w:numFmt w:val="bullet"/>
      <w:lvlText w:val="•"/>
      <w:lvlJc w:val="left"/>
      <w:pPr>
        <w:ind w:left="2553" w:hanging="360"/>
      </w:pPr>
      <w:rPr>
        <w:rFonts w:hint="default"/>
        <w:lang w:val="de-DE" w:eastAsia="de-DE" w:bidi="de-DE"/>
      </w:rPr>
    </w:lvl>
    <w:lvl w:ilvl="3" w:tplc="A0FEB706">
      <w:numFmt w:val="bullet"/>
      <w:lvlText w:val="•"/>
      <w:lvlJc w:val="left"/>
      <w:pPr>
        <w:ind w:left="3399" w:hanging="360"/>
      </w:pPr>
      <w:rPr>
        <w:rFonts w:hint="default"/>
        <w:lang w:val="de-DE" w:eastAsia="de-DE" w:bidi="de-DE"/>
      </w:rPr>
    </w:lvl>
    <w:lvl w:ilvl="4" w:tplc="D23A97C0">
      <w:numFmt w:val="bullet"/>
      <w:lvlText w:val="•"/>
      <w:lvlJc w:val="left"/>
      <w:pPr>
        <w:ind w:left="4246" w:hanging="360"/>
      </w:pPr>
      <w:rPr>
        <w:rFonts w:hint="default"/>
        <w:lang w:val="de-DE" w:eastAsia="de-DE" w:bidi="de-DE"/>
      </w:rPr>
    </w:lvl>
    <w:lvl w:ilvl="5" w:tplc="13E45510">
      <w:numFmt w:val="bullet"/>
      <w:lvlText w:val="•"/>
      <w:lvlJc w:val="left"/>
      <w:pPr>
        <w:ind w:left="5093" w:hanging="360"/>
      </w:pPr>
      <w:rPr>
        <w:rFonts w:hint="default"/>
        <w:lang w:val="de-DE" w:eastAsia="de-DE" w:bidi="de-DE"/>
      </w:rPr>
    </w:lvl>
    <w:lvl w:ilvl="6" w:tplc="C8EEFBFC">
      <w:numFmt w:val="bullet"/>
      <w:lvlText w:val="•"/>
      <w:lvlJc w:val="left"/>
      <w:pPr>
        <w:ind w:left="5939" w:hanging="360"/>
      </w:pPr>
      <w:rPr>
        <w:rFonts w:hint="default"/>
        <w:lang w:val="de-DE" w:eastAsia="de-DE" w:bidi="de-DE"/>
      </w:rPr>
    </w:lvl>
    <w:lvl w:ilvl="7" w:tplc="AB964776">
      <w:numFmt w:val="bullet"/>
      <w:lvlText w:val="•"/>
      <w:lvlJc w:val="left"/>
      <w:pPr>
        <w:ind w:left="6786" w:hanging="360"/>
      </w:pPr>
      <w:rPr>
        <w:rFonts w:hint="default"/>
        <w:lang w:val="de-DE" w:eastAsia="de-DE" w:bidi="de-DE"/>
      </w:rPr>
    </w:lvl>
    <w:lvl w:ilvl="8" w:tplc="DEC0F754">
      <w:numFmt w:val="bullet"/>
      <w:lvlText w:val="•"/>
      <w:lvlJc w:val="left"/>
      <w:pPr>
        <w:ind w:left="7633" w:hanging="360"/>
      </w:pPr>
      <w:rPr>
        <w:rFonts w:hint="default"/>
        <w:lang w:val="de-DE" w:eastAsia="de-DE" w:bidi="de-DE"/>
      </w:rPr>
    </w:lvl>
  </w:abstractNum>
  <w:abstractNum w:abstractNumId="5" w15:restartNumberingAfterBreak="0">
    <w:nsid w:val="7F0706B7"/>
    <w:multiLevelType w:val="hybridMultilevel"/>
    <w:tmpl w:val="78746942"/>
    <w:lvl w:ilvl="0" w:tplc="A0B8471C">
      <w:start w:val="1"/>
      <w:numFmt w:val="decimal"/>
      <w:lvlText w:val="(%1)"/>
      <w:lvlJc w:val="left"/>
      <w:pPr>
        <w:ind w:left="786" w:hanging="360"/>
      </w:pPr>
      <w:rPr>
        <w:rFonts w:asciiTheme="minorHAnsi" w:eastAsia="Arial" w:hAnsiTheme="minorHAnsi" w:cstheme="minorHAnsi" w:hint="default"/>
        <w:w w:val="100"/>
        <w:sz w:val="22"/>
        <w:szCs w:val="22"/>
        <w:lang w:val="de-DE" w:eastAsia="de-DE" w:bidi="de-DE"/>
      </w:rPr>
    </w:lvl>
    <w:lvl w:ilvl="1" w:tplc="C734B234">
      <w:numFmt w:val="bullet"/>
      <w:lvlText w:val="•"/>
      <w:lvlJc w:val="left"/>
      <w:pPr>
        <w:ind w:left="1634" w:hanging="360"/>
      </w:pPr>
      <w:rPr>
        <w:rFonts w:hint="default"/>
        <w:lang w:val="de-DE" w:eastAsia="de-DE" w:bidi="de-DE"/>
      </w:rPr>
    </w:lvl>
    <w:lvl w:ilvl="2" w:tplc="1A8A7F08">
      <w:numFmt w:val="bullet"/>
      <w:lvlText w:val="•"/>
      <w:lvlJc w:val="left"/>
      <w:pPr>
        <w:ind w:left="2481" w:hanging="360"/>
      </w:pPr>
      <w:rPr>
        <w:rFonts w:hint="default"/>
        <w:lang w:val="de-DE" w:eastAsia="de-DE" w:bidi="de-DE"/>
      </w:rPr>
    </w:lvl>
    <w:lvl w:ilvl="3" w:tplc="C078710C">
      <w:numFmt w:val="bullet"/>
      <w:lvlText w:val="•"/>
      <w:lvlJc w:val="left"/>
      <w:pPr>
        <w:ind w:left="3327" w:hanging="360"/>
      </w:pPr>
      <w:rPr>
        <w:rFonts w:hint="default"/>
        <w:lang w:val="de-DE" w:eastAsia="de-DE" w:bidi="de-DE"/>
      </w:rPr>
    </w:lvl>
    <w:lvl w:ilvl="4" w:tplc="6AB41048">
      <w:numFmt w:val="bullet"/>
      <w:lvlText w:val="•"/>
      <w:lvlJc w:val="left"/>
      <w:pPr>
        <w:ind w:left="4174" w:hanging="360"/>
      </w:pPr>
      <w:rPr>
        <w:rFonts w:hint="default"/>
        <w:lang w:val="de-DE" w:eastAsia="de-DE" w:bidi="de-DE"/>
      </w:rPr>
    </w:lvl>
    <w:lvl w:ilvl="5" w:tplc="100616A4">
      <w:numFmt w:val="bullet"/>
      <w:lvlText w:val="•"/>
      <w:lvlJc w:val="left"/>
      <w:pPr>
        <w:ind w:left="5021" w:hanging="360"/>
      </w:pPr>
      <w:rPr>
        <w:rFonts w:hint="default"/>
        <w:lang w:val="de-DE" w:eastAsia="de-DE" w:bidi="de-DE"/>
      </w:rPr>
    </w:lvl>
    <w:lvl w:ilvl="6" w:tplc="1B00531C">
      <w:numFmt w:val="bullet"/>
      <w:lvlText w:val="•"/>
      <w:lvlJc w:val="left"/>
      <w:pPr>
        <w:ind w:left="5867" w:hanging="360"/>
      </w:pPr>
      <w:rPr>
        <w:rFonts w:hint="default"/>
        <w:lang w:val="de-DE" w:eastAsia="de-DE" w:bidi="de-DE"/>
      </w:rPr>
    </w:lvl>
    <w:lvl w:ilvl="7" w:tplc="D1DA3BC2">
      <w:numFmt w:val="bullet"/>
      <w:lvlText w:val="•"/>
      <w:lvlJc w:val="left"/>
      <w:pPr>
        <w:ind w:left="6714" w:hanging="360"/>
      </w:pPr>
      <w:rPr>
        <w:rFonts w:hint="default"/>
        <w:lang w:val="de-DE" w:eastAsia="de-DE" w:bidi="de-DE"/>
      </w:rPr>
    </w:lvl>
    <w:lvl w:ilvl="8" w:tplc="EEAE385C">
      <w:numFmt w:val="bullet"/>
      <w:lvlText w:val="•"/>
      <w:lvlJc w:val="left"/>
      <w:pPr>
        <w:ind w:left="7561" w:hanging="360"/>
      </w:pPr>
      <w:rPr>
        <w:rFonts w:hint="default"/>
        <w:lang w:val="de-DE" w:eastAsia="de-DE" w:bidi="de-DE"/>
      </w:rPr>
    </w:lvl>
  </w:abstractNum>
  <w:abstractNum w:abstractNumId="6" w15:restartNumberingAfterBreak="0">
    <w:nsid w:val="7F744909"/>
    <w:multiLevelType w:val="hybridMultilevel"/>
    <w:tmpl w:val="D4AC7C50"/>
    <w:lvl w:ilvl="0" w:tplc="966C3E66">
      <w:start w:val="1"/>
      <w:numFmt w:val="decimal"/>
      <w:lvlText w:val="(%1)"/>
      <w:lvlJc w:val="left"/>
      <w:pPr>
        <w:ind w:left="858" w:hanging="360"/>
      </w:pPr>
      <w:rPr>
        <w:rFonts w:asciiTheme="minorHAnsi" w:eastAsia="Arial" w:hAnsiTheme="minorHAnsi" w:cstheme="minorHAnsi" w:hint="default"/>
        <w:w w:val="100"/>
        <w:sz w:val="22"/>
        <w:szCs w:val="22"/>
        <w:lang w:val="de-DE" w:eastAsia="de-DE" w:bidi="de-DE"/>
      </w:rPr>
    </w:lvl>
    <w:lvl w:ilvl="1" w:tplc="8F10BCF0">
      <w:numFmt w:val="bullet"/>
      <w:lvlText w:val="-"/>
      <w:lvlJc w:val="left"/>
      <w:pPr>
        <w:ind w:left="1206" w:hanging="360"/>
      </w:pPr>
      <w:rPr>
        <w:rFonts w:ascii="Arial" w:eastAsia="Arial" w:hAnsi="Arial" w:cs="Arial" w:hint="default"/>
        <w:w w:val="100"/>
        <w:sz w:val="22"/>
        <w:szCs w:val="22"/>
        <w:lang w:val="de-DE" w:eastAsia="de-DE" w:bidi="de-DE"/>
      </w:rPr>
    </w:lvl>
    <w:lvl w:ilvl="2" w:tplc="FE78F688">
      <w:numFmt w:val="bullet"/>
      <w:lvlText w:val="•"/>
      <w:lvlJc w:val="left"/>
      <w:pPr>
        <w:ind w:left="2102" w:hanging="360"/>
      </w:pPr>
      <w:rPr>
        <w:rFonts w:hint="default"/>
        <w:lang w:val="de-DE" w:eastAsia="de-DE" w:bidi="de-DE"/>
      </w:rPr>
    </w:lvl>
    <w:lvl w:ilvl="3" w:tplc="794247E6">
      <w:numFmt w:val="bullet"/>
      <w:lvlText w:val="•"/>
      <w:lvlJc w:val="left"/>
      <w:pPr>
        <w:ind w:left="3005" w:hanging="360"/>
      </w:pPr>
      <w:rPr>
        <w:rFonts w:hint="default"/>
        <w:lang w:val="de-DE" w:eastAsia="de-DE" w:bidi="de-DE"/>
      </w:rPr>
    </w:lvl>
    <w:lvl w:ilvl="4" w:tplc="AA82D928">
      <w:numFmt w:val="bullet"/>
      <w:lvlText w:val="•"/>
      <w:lvlJc w:val="left"/>
      <w:pPr>
        <w:ind w:left="3908" w:hanging="360"/>
      </w:pPr>
      <w:rPr>
        <w:rFonts w:hint="default"/>
        <w:lang w:val="de-DE" w:eastAsia="de-DE" w:bidi="de-DE"/>
      </w:rPr>
    </w:lvl>
    <w:lvl w:ilvl="5" w:tplc="72CEE856">
      <w:numFmt w:val="bullet"/>
      <w:lvlText w:val="•"/>
      <w:lvlJc w:val="left"/>
      <w:pPr>
        <w:ind w:left="4811" w:hanging="360"/>
      </w:pPr>
      <w:rPr>
        <w:rFonts w:hint="default"/>
        <w:lang w:val="de-DE" w:eastAsia="de-DE" w:bidi="de-DE"/>
      </w:rPr>
    </w:lvl>
    <w:lvl w:ilvl="6" w:tplc="C29A38D0">
      <w:numFmt w:val="bullet"/>
      <w:lvlText w:val="•"/>
      <w:lvlJc w:val="left"/>
      <w:pPr>
        <w:ind w:left="5714" w:hanging="360"/>
      </w:pPr>
      <w:rPr>
        <w:rFonts w:hint="default"/>
        <w:lang w:val="de-DE" w:eastAsia="de-DE" w:bidi="de-DE"/>
      </w:rPr>
    </w:lvl>
    <w:lvl w:ilvl="7" w:tplc="156AF8BA">
      <w:numFmt w:val="bullet"/>
      <w:lvlText w:val="•"/>
      <w:lvlJc w:val="left"/>
      <w:pPr>
        <w:ind w:left="6617" w:hanging="360"/>
      </w:pPr>
      <w:rPr>
        <w:rFonts w:hint="default"/>
        <w:lang w:val="de-DE" w:eastAsia="de-DE" w:bidi="de-DE"/>
      </w:rPr>
    </w:lvl>
    <w:lvl w:ilvl="8" w:tplc="B24EE1FC">
      <w:numFmt w:val="bullet"/>
      <w:lvlText w:val="•"/>
      <w:lvlJc w:val="left"/>
      <w:pPr>
        <w:ind w:left="7520" w:hanging="360"/>
      </w:pPr>
      <w:rPr>
        <w:rFonts w:hint="default"/>
        <w:lang w:val="de-DE" w:eastAsia="de-DE" w:bidi="de-DE"/>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909"/>
    <w:rsid w:val="000113CD"/>
    <w:rsid w:val="000463A1"/>
    <w:rsid w:val="00064989"/>
    <w:rsid w:val="00070883"/>
    <w:rsid w:val="000731C3"/>
    <w:rsid w:val="000765D5"/>
    <w:rsid w:val="000C5AC5"/>
    <w:rsid w:val="000E674D"/>
    <w:rsid w:val="000F63D6"/>
    <w:rsid w:val="001146EA"/>
    <w:rsid w:val="001423CA"/>
    <w:rsid w:val="00176BE2"/>
    <w:rsid w:val="00186429"/>
    <w:rsid w:val="00191BB1"/>
    <w:rsid w:val="001B31C5"/>
    <w:rsid w:val="001B6322"/>
    <w:rsid w:val="001E50A0"/>
    <w:rsid w:val="00220B8B"/>
    <w:rsid w:val="0023231B"/>
    <w:rsid w:val="00244967"/>
    <w:rsid w:val="00246BD9"/>
    <w:rsid w:val="00256FB8"/>
    <w:rsid w:val="002606AE"/>
    <w:rsid w:val="00270FD1"/>
    <w:rsid w:val="002838FC"/>
    <w:rsid w:val="0029331A"/>
    <w:rsid w:val="002F55E5"/>
    <w:rsid w:val="00300E13"/>
    <w:rsid w:val="00311351"/>
    <w:rsid w:val="00323C84"/>
    <w:rsid w:val="00325A38"/>
    <w:rsid w:val="00373235"/>
    <w:rsid w:val="003A5ABB"/>
    <w:rsid w:val="003C1792"/>
    <w:rsid w:val="003D79AA"/>
    <w:rsid w:val="00410B53"/>
    <w:rsid w:val="00410F3D"/>
    <w:rsid w:val="00442D30"/>
    <w:rsid w:val="00457BFB"/>
    <w:rsid w:val="004A00B9"/>
    <w:rsid w:val="004C3639"/>
    <w:rsid w:val="004C79F0"/>
    <w:rsid w:val="00506CB2"/>
    <w:rsid w:val="0052374F"/>
    <w:rsid w:val="0053045A"/>
    <w:rsid w:val="0053047E"/>
    <w:rsid w:val="00553A14"/>
    <w:rsid w:val="00557F0D"/>
    <w:rsid w:val="00565E1F"/>
    <w:rsid w:val="00575A3E"/>
    <w:rsid w:val="00577FD2"/>
    <w:rsid w:val="005862C3"/>
    <w:rsid w:val="005B77C4"/>
    <w:rsid w:val="005D6BFF"/>
    <w:rsid w:val="005F6B87"/>
    <w:rsid w:val="00661B1C"/>
    <w:rsid w:val="006659C8"/>
    <w:rsid w:val="00676D29"/>
    <w:rsid w:val="006A2B39"/>
    <w:rsid w:val="006F3569"/>
    <w:rsid w:val="006F48D9"/>
    <w:rsid w:val="00705EFD"/>
    <w:rsid w:val="007177EE"/>
    <w:rsid w:val="0076349F"/>
    <w:rsid w:val="00770DEC"/>
    <w:rsid w:val="00787D96"/>
    <w:rsid w:val="007A7CF0"/>
    <w:rsid w:val="007B2D3B"/>
    <w:rsid w:val="007B44A9"/>
    <w:rsid w:val="007C7E75"/>
    <w:rsid w:val="007E3413"/>
    <w:rsid w:val="00814481"/>
    <w:rsid w:val="0081547A"/>
    <w:rsid w:val="00836241"/>
    <w:rsid w:val="00866141"/>
    <w:rsid w:val="00892A63"/>
    <w:rsid w:val="008956B6"/>
    <w:rsid w:val="008C03B9"/>
    <w:rsid w:val="008C26AB"/>
    <w:rsid w:val="0093417A"/>
    <w:rsid w:val="00967838"/>
    <w:rsid w:val="009B1FEF"/>
    <w:rsid w:val="009C5F95"/>
    <w:rsid w:val="00A1397B"/>
    <w:rsid w:val="00A14CDC"/>
    <w:rsid w:val="00A44781"/>
    <w:rsid w:val="00A67FAA"/>
    <w:rsid w:val="00A944AD"/>
    <w:rsid w:val="00AA0F74"/>
    <w:rsid w:val="00AB2839"/>
    <w:rsid w:val="00AE1722"/>
    <w:rsid w:val="00B06760"/>
    <w:rsid w:val="00B66BB3"/>
    <w:rsid w:val="00BA2D2B"/>
    <w:rsid w:val="00BB0C4A"/>
    <w:rsid w:val="00BB628F"/>
    <w:rsid w:val="00BB7909"/>
    <w:rsid w:val="00BC4426"/>
    <w:rsid w:val="00BE7B65"/>
    <w:rsid w:val="00C30D6E"/>
    <w:rsid w:val="00C34A97"/>
    <w:rsid w:val="00C62929"/>
    <w:rsid w:val="00C8670D"/>
    <w:rsid w:val="00C87545"/>
    <w:rsid w:val="00C946C7"/>
    <w:rsid w:val="00CD789F"/>
    <w:rsid w:val="00D038EF"/>
    <w:rsid w:val="00D467FD"/>
    <w:rsid w:val="00DC29E2"/>
    <w:rsid w:val="00DC7400"/>
    <w:rsid w:val="00DE0BD0"/>
    <w:rsid w:val="00DE2E53"/>
    <w:rsid w:val="00DF0108"/>
    <w:rsid w:val="00E05FEF"/>
    <w:rsid w:val="00E44E35"/>
    <w:rsid w:val="00EA3691"/>
    <w:rsid w:val="00EC104C"/>
    <w:rsid w:val="00EF64FF"/>
    <w:rsid w:val="00F43717"/>
    <w:rsid w:val="00F673A3"/>
    <w:rsid w:val="00F74C89"/>
    <w:rsid w:val="00F81EE6"/>
    <w:rsid w:val="00F92138"/>
    <w:rsid w:val="00F96011"/>
    <w:rsid w:val="00F97DCA"/>
    <w:rsid w:val="00FA044A"/>
    <w:rsid w:val="00FB1BF8"/>
    <w:rsid w:val="00FD6E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840C8"/>
  <w15:docId w15:val="{6F83E1B1-FB94-4306-B502-08A3EEFD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138"/>
      <w:outlineLvl w:val="0"/>
    </w:pPr>
    <w:rPr>
      <w:b/>
      <w:bCs/>
      <w:sz w:val="24"/>
      <w:szCs w:val="24"/>
    </w:rPr>
  </w:style>
  <w:style w:type="paragraph" w:styleId="berschrift2">
    <w:name w:val="heading 2"/>
    <w:basedOn w:val="Standard"/>
    <w:uiPriority w:val="1"/>
    <w:qFormat/>
    <w:pPr>
      <w:ind w:left="13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9C5F95"/>
    <w:pPr>
      <w:widowControl/>
      <w:autoSpaceDE/>
      <w:autoSpaceDN/>
    </w:pPr>
    <w:rPr>
      <w:rFonts w:ascii="Arial" w:eastAsia="Arial" w:hAnsi="Arial" w:cs="Arial"/>
      <w:lang w:val="de-DE" w:eastAsia="de-DE" w:bidi="de-DE"/>
    </w:rPr>
  </w:style>
  <w:style w:type="paragraph" w:styleId="Textkrper">
    <w:name w:val="Body Text"/>
    <w:basedOn w:val="Standard"/>
    <w:uiPriority w:val="1"/>
    <w:qFormat/>
  </w:style>
  <w:style w:type="paragraph" w:styleId="Listenabsatz">
    <w:name w:val="List Paragraph"/>
    <w:basedOn w:val="Standard"/>
    <w:uiPriority w:val="1"/>
    <w:qFormat/>
    <w:pPr>
      <w:ind w:left="858" w:hanging="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1423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3CA"/>
    <w:rPr>
      <w:rFonts w:ascii="Tahoma" w:eastAsia="Arial" w:hAnsi="Tahoma" w:cs="Tahoma"/>
      <w:sz w:val="16"/>
      <w:szCs w:val="16"/>
      <w:lang w:val="de-DE" w:eastAsia="de-DE" w:bidi="de-DE"/>
    </w:rPr>
  </w:style>
  <w:style w:type="paragraph" w:styleId="Kopfzeile">
    <w:name w:val="header"/>
    <w:basedOn w:val="Standard"/>
    <w:link w:val="KopfzeileZchn"/>
    <w:uiPriority w:val="99"/>
    <w:unhideWhenUsed/>
    <w:rsid w:val="001423CA"/>
    <w:pPr>
      <w:tabs>
        <w:tab w:val="center" w:pos="4536"/>
        <w:tab w:val="right" w:pos="9072"/>
      </w:tabs>
    </w:pPr>
  </w:style>
  <w:style w:type="character" w:customStyle="1" w:styleId="KopfzeileZchn">
    <w:name w:val="Kopfzeile Zchn"/>
    <w:basedOn w:val="Absatz-Standardschriftart"/>
    <w:link w:val="Kopfzeile"/>
    <w:uiPriority w:val="99"/>
    <w:rsid w:val="001423CA"/>
    <w:rPr>
      <w:rFonts w:ascii="Arial" w:eastAsia="Arial" w:hAnsi="Arial" w:cs="Arial"/>
      <w:lang w:val="de-DE" w:eastAsia="de-DE" w:bidi="de-DE"/>
    </w:rPr>
  </w:style>
  <w:style w:type="paragraph" w:styleId="Fuzeile">
    <w:name w:val="footer"/>
    <w:basedOn w:val="Standard"/>
    <w:link w:val="FuzeileZchn"/>
    <w:uiPriority w:val="99"/>
    <w:unhideWhenUsed/>
    <w:rsid w:val="001423CA"/>
    <w:pPr>
      <w:tabs>
        <w:tab w:val="center" w:pos="4536"/>
        <w:tab w:val="right" w:pos="9072"/>
      </w:tabs>
    </w:pPr>
  </w:style>
  <w:style w:type="character" w:customStyle="1" w:styleId="FuzeileZchn">
    <w:name w:val="Fußzeile Zchn"/>
    <w:basedOn w:val="Absatz-Standardschriftart"/>
    <w:link w:val="Fuzeile"/>
    <w:uiPriority w:val="99"/>
    <w:rsid w:val="001423CA"/>
    <w:rPr>
      <w:rFonts w:ascii="Arial" w:eastAsia="Arial" w:hAnsi="Arial" w:cs="Arial"/>
      <w:lang w:val="de-DE" w:eastAsia="de-DE" w:bidi="de-DE"/>
    </w:rPr>
  </w:style>
  <w:style w:type="table" w:customStyle="1" w:styleId="TableNormal1">
    <w:name w:val="Table Normal1"/>
    <w:uiPriority w:val="2"/>
    <w:semiHidden/>
    <w:unhideWhenUsed/>
    <w:qFormat/>
    <w:rsid w:val="00C8670D"/>
    <w:tblPr>
      <w:tblInd w:w="0" w:type="dxa"/>
      <w:tblCellMar>
        <w:top w:w="0" w:type="dxa"/>
        <w:left w:w="0" w:type="dxa"/>
        <w:bottom w:w="0" w:type="dxa"/>
        <w:right w:w="0" w:type="dxa"/>
      </w:tblCellMar>
    </w:tblPr>
  </w:style>
  <w:style w:type="character" w:styleId="Platzhaltertext">
    <w:name w:val="Placeholder Text"/>
    <w:basedOn w:val="Absatz-Standardschriftart"/>
    <w:uiPriority w:val="99"/>
    <w:semiHidden/>
    <w:rsid w:val="00AE1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B2D0213A8D114388B8892395B3D9BD" ma:contentTypeVersion="13" ma:contentTypeDescription="Ein neues Dokument erstellen." ma:contentTypeScope="" ma:versionID="0dd8b0705997194386dcee0472d4cad8">
  <xsd:schema xmlns:xsd="http://www.w3.org/2001/XMLSchema" xmlns:xs="http://www.w3.org/2001/XMLSchema" xmlns:p="http://schemas.microsoft.com/office/2006/metadata/properties" xmlns:ns2="3f8cdd69-e353-4cc4-8f62-6e0174aea8fc" xmlns:ns3="f821ac6d-3e88-487d-9b30-9d4174f179fa" targetNamespace="http://schemas.microsoft.com/office/2006/metadata/properties" ma:root="true" ma:fieldsID="888f28f8b718761a2bf57e42fcaaf6f3" ns2:_="" ns3:_="">
    <xsd:import namespace="3f8cdd69-e353-4cc4-8f62-6e0174aea8fc"/>
    <xsd:import namespace="f821ac6d-3e88-487d-9b30-9d4174f179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cdd69-e353-4cc4-8f62-6e0174aea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1ac6d-3e88-487d-9b30-9d4174f179f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B4DF6-564D-4B9C-8760-E15FDA002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cdd69-e353-4cc4-8f62-6e0174aea8fc"/>
    <ds:schemaRef ds:uri="f821ac6d-3e88-487d-9b30-9d4174f17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21F66-C4AC-4337-8FEB-029C5EBBCE1A}">
  <ds:schemaRefs>
    <ds:schemaRef ds:uri="http://schemas.openxmlformats.org/officeDocument/2006/bibliography"/>
  </ds:schemaRefs>
</ds:datastoreItem>
</file>

<file path=customXml/itemProps3.xml><?xml version="1.0" encoding="utf-8"?>
<ds:datastoreItem xmlns:ds="http://schemas.openxmlformats.org/officeDocument/2006/customXml" ds:itemID="{1921C96A-5B16-48C4-89E9-280982C25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1E216-A690-4850-BA47-80B12152F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1914</Words>
  <Characters>12064</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Einräumung von Nutzungsrechten</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Einräumung von Nutzungsrechten</dc:title>
  <dc:subject/>
  <dc:creator>sailerro</dc:creator>
  <cp:keywords/>
  <cp:lastModifiedBy>Ursula Creutzig</cp:lastModifiedBy>
  <cp:revision>5</cp:revision>
  <dcterms:created xsi:type="dcterms:W3CDTF">2021-10-20T12:13:00Z</dcterms:created>
  <dcterms:modified xsi:type="dcterms:W3CDTF">2021-11-15T12:40:00Z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Creator">
    <vt:lpwstr>Microsoft® Word 2010</vt:lpwstr>
  </property>
  <property fmtid="{D5CDD505-2E9C-101B-9397-08002B2CF9AE}" pid="4" name="LastSaved">
    <vt:filetime>2019-12-09T00:00:00Z</vt:filetime>
  </property>
  <property fmtid="{D5CDD505-2E9C-101B-9397-08002B2CF9AE}" pid="5" name="ContentTypeId">
    <vt:lpwstr>0x010100E1B2D0213A8D114388B8892395B3D9BD</vt:lpwstr>
  </property>
</Properties>
</file>